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5DD" w:rsidRDefault="004C45DD" w:rsidP="004C45DD">
      <w:pPr>
        <w:jc w:val="center"/>
        <w:rPr>
          <w:color w:val="FF0000"/>
          <w:u w:val="single"/>
        </w:rPr>
      </w:pPr>
    </w:p>
    <w:p w:rsidR="005528BA" w:rsidRDefault="00DD12F7" w:rsidP="004C45DD">
      <w:pPr>
        <w:jc w:val="center"/>
        <w:rPr>
          <w:color w:val="FF0000"/>
          <w:u w:val="single"/>
        </w:rPr>
      </w:pPr>
      <w:r>
        <w:rPr>
          <w:color w:val="FF0000"/>
          <w:u w:val="single"/>
        </w:rPr>
        <w:t xml:space="preserve"> </w:t>
      </w:r>
      <w:proofErr w:type="gramStart"/>
      <w:r>
        <w:rPr>
          <w:color w:val="FF0000"/>
          <w:u w:val="single"/>
        </w:rPr>
        <w:t>CYC  Member</w:t>
      </w:r>
      <w:proofErr w:type="gramEnd"/>
      <w:r>
        <w:rPr>
          <w:color w:val="FF0000"/>
          <w:u w:val="single"/>
        </w:rPr>
        <w:t xml:space="preserve"> </w:t>
      </w:r>
      <w:r w:rsidR="004C45DD" w:rsidRPr="004C45DD">
        <w:rPr>
          <w:color w:val="FF0000"/>
          <w:u w:val="single"/>
        </w:rPr>
        <w:t>Please read ca</w:t>
      </w:r>
      <w:r>
        <w:rPr>
          <w:color w:val="FF0000"/>
          <w:u w:val="single"/>
        </w:rPr>
        <w:t>refully and sign your initials o</w:t>
      </w:r>
      <w:r w:rsidR="004C45DD" w:rsidRPr="004C45DD">
        <w:rPr>
          <w:color w:val="FF0000"/>
          <w:u w:val="single"/>
        </w:rPr>
        <w:t xml:space="preserve">n each </w:t>
      </w:r>
      <w:r>
        <w:rPr>
          <w:color w:val="FF0000"/>
          <w:u w:val="single"/>
        </w:rPr>
        <w:t>line</w:t>
      </w:r>
      <w:r w:rsidR="004C45DD" w:rsidRPr="004C45DD">
        <w:rPr>
          <w:color w:val="FF0000"/>
          <w:u w:val="single"/>
        </w:rPr>
        <w:t xml:space="preserve"> signifying your understanding of each requirement</w:t>
      </w:r>
      <w:r>
        <w:rPr>
          <w:color w:val="FF0000"/>
          <w:u w:val="single"/>
        </w:rPr>
        <w:t xml:space="preserve"> after completion</w:t>
      </w:r>
      <w:r w:rsidR="00CD65A5">
        <w:rPr>
          <w:color w:val="FF0000"/>
          <w:u w:val="single"/>
        </w:rPr>
        <w:t>,</w:t>
      </w:r>
      <w:r>
        <w:rPr>
          <w:color w:val="FF0000"/>
          <w:u w:val="single"/>
        </w:rPr>
        <w:t xml:space="preserve"> this code of ethics also requires </w:t>
      </w:r>
      <w:r w:rsidR="0006417E">
        <w:rPr>
          <w:color w:val="FF0000"/>
          <w:u w:val="single"/>
        </w:rPr>
        <w:t xml:space="preserve"> a full signature from both CYC members and Parent/Guardian.</w:t>
      </w:r>
    </w:p>
    <w:p w:rsidR="004C45DD" w:rsidRDefault="004C45DD" w:rsidP="004C45DD">
      <w:r>
        <w:t>Commit</w:t>
      </w:r>
      <w:r w:rsidR="00FA4C75">
        <w:t xml:space="preserve"> </w:t>
      </w:r>
      <w:r w:rsidR="00CD65A5">
        <w:t>2</w:t>
      </w:r>
      <w:r w:rsidR="004B7A8F">
        <w:t>0</w:t>
      </w:r>
      <w:r w:rsidRPr="004C45DD">
        <w:rPr>
          <w:color w:val="FF0000"/>
          <w:u w:val="single"/>
        </w:rPr>
        <w:t xml:space="preserve"> hours</w:t>
      </w:r>
      <w:r w:rsidRPr="004C45DD">
        <w:rPr>
          <w:color w:val="FF0000"/>
        </w:rPr>
        <w:t xml:space="preserve"> </w:t>
      </w:r>
      <w:r>
        <w:t>to the CYC from</w:t>
      </w:r>
      <w:r w:rsidR="001B48D3">
        <w:t xml:space="preserve"> October</w:t>
      </w:r>
      <w:r w:rsidR="0067385D">
        <w:t xml:space="preserve"> 1</w:t>
      </w:r>
      <w:r>
        <w:t>, 201</w:t>
      </w:r>
      <w:r w:rsidR="00CD65A5">
        <w:t>9</w:t>
      </w:r>
      <w:r>
        <w:t>- May 31, 20</w:t>
      </w:r>
      <w:r w:rsidR="00CD65A5">
        <w:t>20 which includes 1</w:t>
      </w:r>
      <w:r w:rsidR="004B7A8F">
        <w:t>0 meeting/project hours,</w:t>
      </w:r>
      <w:bookmarkStart w:id="0" w:name="_GoBack"/>
      <w:bookmarkEnd w:id="0"/>
      <w:r>
        <w:t xml:space="preserve"> </w:t>
      </w:r>
      <w:r w:rsidR="004B7A8F">
        <w:t>8 assignment hours/</w:t>
      </w:r>
      <w:r w:rsidR="00CD65A5">
        <w:t>community volunteer hours,</w:t>
      </w:r>
      <w:r>
        <w:t xml:space="preserve"> </w:t>
      </w:r>
      <w:r w:rsidR="003B2266">
        <w:t xml:space="preserve"> A</w:t>
      </w:r>
      <w:r w:rsidR="00FA4C75">
        <w:t>s well as a</w:t>
      </w:r>
      <w:r w:rsidR="003B2266">
        <w:t>ttend</w:t>
      </w:r>
      <w:r w:rsidR="00FA4C75">
        <w:t xml:space="preserve">ing </w:t>
      </w:r>
      <w:r w:rsidR="003B2266">
        <w:t xml:space="preserve">2 City </w:t>
      </w:r>
      <w:r w:rsidR="00CD65A5">
        <w:t xml:space="preserve">Council </w:t>
      </w:r>
      <w:r w:rsidR="003B2266">
        <w:t>meetings</w:t>
      </w:r>
      <w:r w:rsidR="00CF1E66">
        <w:t xml:space="preserve"> </w:t>
      </w:r>
    </w:p>
    <w:tbl>
      <w:tblPr>
        <w:tblStyle w:val="TableGrid"/>
        <w:tblW w:w="0" w:type="auto"/>
        <w:tblLook w:val="04A0" w:firstRow="1" w:lastRow="0" w:firstColumn="1" w:lastColumn="0" w:noHBand="0" w:noVBand="1"/>
      </w:tblPr>
      <w:tblGrid>
        <w:gridCol w:w="863"/>
        <w:gridCol w:w="865"/>
      </w:tblGrid>
      <w:tr w:rsidR="004C45DD" w:rsidTr="003B2266">
        <w:tc>
          <w:tcPr>
            <w:tcW w:w="863" w:type="dxa"/>
            <w:tcBorders>
              <w:top w:val="nil"/>
              <w:left w:val="nil"/>
              <w:bottom w:val="nil"/>
              <w:right w:val="nil"/>
            </w:tcBorders>
          </w:tcPr>
          <w:p w:rsidR="004C45DD" w:rsidRDefault="004C45DD" w:rsidP="004C45DD">
            <w:r>
              <w:t>Initials:</w:t>
            </w:r>
          </w:p>
        </w:tc>
        <w:tc>
          <w:tcPr>
            <w:tcW w:w="865" w:type="dxa"/>
            <w:tcBorders>
              <w:top w:val="nil"/>
              <w:left w:val="nil"/>
              <w:right w:val="nil"/>
            </w:tcBorders>
          </w:tcPr>
          <w:p w:rsidR="004C45DD" w:rsidRDefault="004C45DD" w:rsidP="004C45DD"/>
        </w:tc>
      </w:tr>
    </w:tbl>
    <w:p w:rsidR="004C45DD" w:rsidRDefault="004C45DD" w:rsidP="004C45DD">
      <w:r>
        <w:t xml:space="preserve">Attendance at </w:t>
      </w:r>
      <w:r w:rsidRPr="004C45DD">
        <w:rPr>
          <w:color w:val="FF0000"/>
          <w:u w:val="single"/>
        </w:rPr>
        <w:t>TWO</w:t>
      </w:r>
      <w:r>
        <w:t xml:space="preserve"> City </w:t>
      </w:r>
      <w:r w:rsidR="007C658A">
        <w:t xml:space="preserve">Council </w:t>
      </w:r>
      <w:r>
        <w:t>meetings with a verbal report (consisting of at least three City meeting highlights) given at the next CYC monthly meeting. If a member is unable to attend the next CYC meeting, the student must find another member to give their report or it will not count as having attended a meeting.</w:t>
      </w:r>
    </w:p>
    <w:tbl>
      <w:tblPr>
        <w:tblStyle w:val="TableGrid"/>
        <w:tblW w:w="0" w:type="auto"/>
        <w:tblLook w:val="04A0" w:firstRow="1" w:lastRow="0" w:firstColumn="1" w:lastColumn="0" w:noHBand="0" w:noVBand="1"/>
      </w:tblPr>
      <w:tblGrid>
        <w:gridCol w:w="863"/>
        <w:gridCol w:w="865"/>
      </w:tblGrid>
      <w:tr w:rsidR="004C45DD" w:rsidTr="003B2266">
        <w:tc>
          <w:tcPr>
            <w:tcW w:w="863" w:type="dxa"/>
            <w:tcBorders>
              <w:top w:val="nil"/>
              <w:left w:val="nil"/>
              <w:bottom w:val="nil"/>
              <w:right w:val="nil"/>
            </w:tcBorders>
          </w:tcPr>
          <w:p w:rsidR="004C45DD" w:rsidRDefault="004C45DD" w:rsidP="007B06C9">
            <w:r>
              <w:t>Initials:</w:t>
            </w:r>
          </w:p>
        </w:tc>
        <w:tc>
          <w:tcPr>
            <w:tcW w:w="865" w:type="dxa"/>
            <w:tcBorders>
              <w:top w:val="nil"/>
              <w:left w:val="nil"/>
              <w:right w:val="nil"/>
            </w:tcBorders>
          </w:tcPr>
          <w:p w:rsidR="004C45DD" w:rsidRDefault="004C45DD" w:rsidP="007B06C9"/>
        </w:tc>
      </w:tr>
    </w:tbl>
    <w:p w:rsidR="004C45DD" w:rsidRDefault="004C45DD" w:rsidP="004C45DD"/>
    <w:tbl>
      <w:tblPr>
        <w:tblStyle w:val="TableGrid"/>
        <w:tblW w:w="0" w:type="auto"/>
        <w:tblLook w:val="04A0" w:firstRow="1" w:lastRow="0" w:firstColumn="1" w:lastColumn="0" w:noHBand="0" w:noVBand="1"/>
      </w:tblPr>
      <w:tblGrid>
        <w:gridCol w:w="5598"/>
        <w:gridCol w:w="810"/>
        <w:gridCol w:w="900"/>
      </w:tblGrid>
      <w:tr w:rsidR="004C45DD" w:rsidTr="004C45DD">
        <w:tc>
          <w:tcPr>
            <w:tcW w:w="5598" w:type="dxa"/>
            <w:tcBorders>
              <w:top w:val="nil"/>
              <w:left w:val="nil"/>
              <w:bottom w:val="nil"/>
              <w:right w:val="nil"/>
            </w:tcBorders>
          </w:tcPr>
          <w:p w:rsidR="004C45DD" w:rsidRDefault="007C658A" w:rsidP="007C658A">
            <w:r>
              <w:t>Serve as an active member on</w:t>
            </w:r>
            <w:r w:rsidR="004C45DD">
              <w:t xml:space="preserve"> planning committees.</w:t>
            </w:r>
          </w:p>
        </w:tc>
        <w:tc>
          <w:tcPr>
            <w:tcW w:w="810" w:type="dxa"/>
            <w:tcBorders>
              <w:top w:val="nil"/>
              <w:left w:val="nil"/>
              <w:bottom w:val="nil"/>
              <w:right w:val="nil"/>
            </w:tcBorders>
          </w:tcPr>
          <w:p w:rsidR="004C45DD" w:rsidRDefault="004C45DD" w:rsidP="004C45DD">
            <w:r>
              <w:t>Initials</w:t>
            </w:r>
          </w:p>
        </w:tc>
        <w:tc>
          <w:tcPr>
            <w:tcW w:w="900" w:type="dxa"/>
            <w:tcBorders>
              <w:top w:val="nil"/>
              <w:left w:val="nil"/>
              <w:right w:val="nil"/>
            </w:tcBorders>
          </w:tcPr>
          <w:p w:rsidR="004C45DD" w:rsidRDefault="004C45DD" w:rsidP="004C45DD"/>
        </w:tc>
      </w:tr>
    </w:tbl>
    <w:p w:rsidR="005C54C4" w:rsidRDefault="005C54C4" w:rsidP="004C45DD"/>
    <w:p w:rsidR="004C45DD" w:rsidRDefault="007C658A" w:rsidP="004C45DD">
      <w:r>
        <w:rPr>
          <w:color w:val="FF0000"/>
          <w:u w:val="single"/>
        </w:rPr>
        <w:t xml:space="preserve"> A</w:t>
      </w:r>
      <w:r w:rsidR="001345E8" w:rsidRPr="001345E8">
        <w:rPr>
          <w:color w:val="FF0000"/>
          <w:u w:val="single"/>
        </w:rPr>
        <w:t xml:space="preserve"> member </w:t>
      </w:r>
      <w:r w:rsidR="005C54C4">
        <w:rPr>
          <w:color w:val="FF0000"/>
          <w:u w:val="single"/>
        </w:rPr>
        <w:t>is allowed no</w:t>
      </w:r>
      <w:r w:rsidR="001345E8" w:rsidRPr="001345E8">
        <w:rPr>
          <w:color w:val="FF0000"/>
          <w:u w:val="single"/>
        </w:rPr>
        <w:t xml:space="preserve"> more than three excused absences from monthly meetings and </w:t>
      </w:r>
      <w:r w:rsidR="00DE5D38">
        <w:rPr>
          <w:color w:val="FF0000"/>
          <w:u w:val="single"/>
        </w:rPr>
        <w:t xml:space="preserve">if absences </w:t>
      </w:r>
      <w:r w:rsidR="001345E8" w:rsidRPr="001345E8">
        <w:rPr>
          <w:color w:val="FF0000"/>
          <w:u w:val="single"/>
        </w:rPr>
        <w:t>the CYC member must bring proof of reason for absence.</w:t>
      </w:r>
      <w:r w:rsidR="001345E8" w:rsidRPr="001345E8">
        <w:rPr>
          <w:color w:val="FF0000"/>
        </w:rPr>
        <w:t xml:space="preserve"> </w:t>
      </w:r>
      <w:r w:rsidR="001345E8">
        <w:t>Proof of excuse could include, but not limited to, a written note or phone call from a teacher, doctor, or parent, something from the event you attended, etc.</w:t>
      </w:r>
      <w:r w:rsidR="001345E8" w:rsidRPr="001345E8">
        <w:rPr>
          <w:color w:val="FF0000"/>
          <w:u w:val="single"/>
        </w:rPr>
        <w:t xml:space="preserve"> If a student doesn’t provide proof of absence within 24 hours of </w:t>
      </w:r>
      <w:r w:rsidR="002812E5">
        <w:rPr>
          <w:color w:val="FF0000"/>
          <w:u w:val="single"/>
        </w:rPr>
        <w:t xml:space="preserve">monthly </w:t>
      </w:r>
      <w:r w:rsidR="00DD12F7">
        <w:rPr>
          <w:color w:val="FF0000"/>
          <w:u w:val="single"/>
        </w:rPr>
        <w:t xml:space="preserve">or </w:t>
      </w:r>
      <w:proofErr w:type="gramStart"/>
      <w:r w:rsidR="00DD12F7">
        <w:rPr>
          <w:color w:val="FF0000"/>
          <w:u w:val="single"/>
        </w:rPr>
        <w:t xml:space="preserve">event </w:t>
      </w:r>
      <w:r w:rsidR="001345E8" w:rsidRPr="001345E8">
        <w:rPr>
          <w:color w:val="FF0000"/>
          <w:u w:val="single"/>
        </w:rPr>
        <w:t xml:space="preserve"> meeting</w:t>
      </w:r>
      <w:proofErr w:type="gramEnd"/>
      <w:r w:rsidR="001345E8" w:rsidRPr="001345E8">
        <w:rPr>
          <w:color w:val="FF0000"/>
          <w:u w:val="single"/>
        </w:rPr>
        <w:t xml:space="preserve"> the absence will be counted as unexcused.</w:t>
      </w:r>
      <w:r w:rsidR="001345E8">
        <w:t xml:space="preserve"> </w:t>
      </w:r>
    </w:p>
    <w:p w:rsidR="001345E8" w:rsidRPr="00EA53FE" w:rsidRDefault="001345E8" w:rsidP="004C45DD">
      <w:pPr>
        <w:rPr>
          <w:color w:val="FF0000"/>
          <w:u w:val="single"/>
        </w:rPr>
      </w:pPr>
      <w:r w:rsidRPr="00EA53FE">
        <w:rPr>
          <w:color w:val="FF0000"/>
          <w:u w:val="single"/>
        </w:rPr>
        <w:t xml:space="preserve">In the case of a missed City Council meeting the member must find a replacement and report </w:t>
      </w:r>
      <w:proofErr w:type="gramStart"/>
      <w:r w:rsidRPr="00EA53FE">
        <w:rPr>
          <w:color w:val="FF0000"/>
          <w:u w:val="single"/>
        </w:rPr>
        <w:t>who</w:t>
      </w:r>
      <w:proofErr w:type="gramEnd"/>
      <w:r w:rsidRPr="00EA53FE">
        <w:rPr>
          <w:color w:val="FF0000"/>
          <w:u w:val="single"/>
        </w:rPr>
        <w:t xml:space="preserve"> the replacement person will be to the CYC coordinator at least by noon the day before the meeting, along with the new members introduction items.</w:t>
      </w:r>
    </w:p>
    <w:p w:rsidR="001345E8" w:rsidRDefault="00EA53FE" w:rsidP="004C45DD">
      <w:r>
        <w:t>Notifications</w:t>
      </w:r>
      <w:r w:rsidR="001345E8">
        <w:t xml:space="preserve"> of absences can be received via phone</w:t>
      </w:r>
      <w:r>
        <w:t xml:space="preserve">, email, or text messages. It is the responsibility of the member to ensure that the email and text message technology has worked properly and has reached the CYC coordinator.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28"/>
        <w:gridCol w:w="990"/>
      </w:tblGrid>
      <w:tr w:rsidR="001345E8" w:rsidTr="003B2266">
        <w:tc>
          <w:tcPr>
            <w:tcW w:w="828" w:type="dxa"/>
            <w:tcBorders>
              <w:top w:val="nil"/>
              <w:bottom w:val="nil"/>
              <w:right w:val="nil"/>
            </w:tcBorders>
          </w:tcPr>
          <w:p w:rsidR="001345E8" w:rsidRDefault="001345E8" w:rsidP="004C45DD">
            <w:r>
              <w:t>Initial</w:t>
            </w:r>
          </w:p>
        </w:tc>
        <w:tc>
          <w:tcPr>
            <w:tcW w:w="990" w:type="dxa"/>
            <w:tcBorders>
              <w:left w:val="nil"/>
            </w:tcBorders>
          </w:tcPr>
          <w:p w:rsidR="001345E8" w:rsidRDefault="001345E8" w:rsidP="004C45DD"/>
        </w:tc>
      </w:tr>
    </w:tbl>
    <w:p w:rsidR="001345E8" w:rsidRDefault="00EA53FE" w:rsidP="004C45DD">
      <w:r>
        <w:t>A member will be required to relinquish their position if</w:t>
      </w:r>
      <w:r w:rsidR="00DE5D38">
        <w:t xml:space="preserve"> more than 2 unexcused absences occur or</w:t>
      </w:r>
      <w:r>
        <w:t xml:space="preserve"> an unexcused absence is received from required attendance at a City Council</w:t>
      </w:r>
      <w:r w:rsidR="00DE5D38">
        <w:t xml:space="preserve"> meeting</w:t>
      </w:r>
      <w:r>
        <w:t>;</w:t>
      </w:r>
      <w:r w:rsidR="00DE5D38">
        <w:t xml:space="preserve"> including </w:t>
      </w:r>
      <w:r>
        <w:t xml:space="preserve"> arrives late or leaves </w:t>
      </w:r>
      <w:r w:rsidR="00DB57F3">
        <w:t>early from a City Council meeting; or if a member receives a third unexcused absence.</w:t>
      </w:r>
    </w:p>
    <w:tbl>
      <w:tblPr>
        <w:tblStyle w:val="TableGrid"/>
        <w:tblW w:w="0" w:type="auto"/>
        <w:tblLook w:val="04A0" w:firstRow="1" w:lastRow="0" w:firstColumn="1" w:lastColumn="0" w:noHBand="0" w:noVBand="1"/>
      </w:tblPr>
      <w:tblGrid>
        <w:gridCol w:w="828"/>
        <w:gridCol w:w="990"/>
      </w:tblGrid>
      <w:tr w:rsidR="00DB57F3" w:rsidTr="003B2266">
        <w:tc>
          <w:tcPr>
            <w:tcW w:w="828" w:type="dxa"/>
            <w:tcBorders>
              <w:top w:val="nil"/>
              <w:left w:val="nil"/>
              <w:bottom w:val="nil"/>
              <w:right w:val="nil"/>
            </w:tcBorders>
          </w:tcPr>
          <w:p w:rsidR="00DB57F3" w:rsidRDefault="00DB57F3" w:rsidP="007B06C9">
            <w:r>
              <w:t>Initial</w:t>
            </w:r>
          </w:p>
        </w:tc>
        <w:tc>
          <w:tcPr>
            <w:tcW w:w="990" w:type="dxa"/>
            <w:tcBorders>
              <w:top w:val="nil"/>
              <w:left w:val="nil"/>
              <w:right w:val="nil"/>
            </w:tcBorders>
          </w:tcPr>
          <w:p w:rsidR="00DB57F3" w:rsidRDefault="00DB57F3" w:rsidP="007B06C9"/>
        </w:tc>
      </w:tr>
    </w:tbl>
    <w:p w:rsidR="00DB57F3" w:rsidRDefault="00DB57F3" w:rsidP="004C45DD"/>
    <w:p w:rsidR="005C54C4" w:rsidRDefault="005C54C4" w:rsidP="004C45DD"/>
    <w:p w:rsidR="005C54C4" w:rsidRDefault="005C54C4" w:rsidP="004C45DD"/>
    <w:p w:rsidR="00DB57F3" w:rsidRDefault="00DB57F3" w:rsidP="004C45DD">
      <w:r>
        <w:t>If the member is a sophomore or junior, and the above requirements are not met by the end of year, the member will be required to relinquish their position without appeal. If the member is a senior he/she will not be recognized as completing membership at the event recognition ceremony held at the end of the year.</w:t>
      </w:r>
    </w:p>
    <w:tbl>
      <w:tblPr>
        <w:tblStyle w:val="TableGrid"/>
        <w:tblW w:w="0" w:type="auto"/>
        <w:tblLook w:val="04A0" w:firstRow="1" w:lastRow="0" w:firstColumn="1" w:lastColumn="0" w:noHBand="0" w:noVBand="1"/>
      </w:tblPr>
      <w:tblGrid>
        <w:gridCol w:w="828"/>
        <w:gridCol w:w="990"/>
      </w:tblGrid>
      <w:tr w:rsidR="00DB57F3" w:rsidTr="003B2266">
        <w:tc>
          <w:tcPr>
            <w:tcW w:w="828" w:type="dxa"/>
            <w:tcBorders>
              <w:top w:val="nil"/>
              <w:left w:val="nil"/>
              <w:bottom w:val="nil"/>
              <w:right w:val="nil"/>
            </w:tcBorders>
          </w:tcPr>
          <w:p w:rsidR="00DB57F3" w:rsidRDefault="00DB57F3" w:rsidP="007B06C9">
            <w:r>
              <w:t>Initial</w:t>
            </w:r>
          </w:p>
        </w:tc>
        <w:tc>
          <w:tcPr>
            <w:tcW w:w="990" w:type="dxa"/>
            <w:tcBorders>
              <w:top w:val="nil"/>
              <w:left w:val="nil"/>
              <w:right w:val="nil"/>
            </w:tcBorders>
          </w:tcPr>
          <w:p w:rsidR="00DB57F3" w:rsidRDefault="00DB57F3" w:rsidP="007B06C9"/>
        </w:tc>
      </w:tr>
    </w:tbl>
    <w:p w:rsidR="00DB57F3" w:rsidRPr="004C45DD" w:rsidRDefault="00DB57F3" w:rsidP="004C45DD">
      <w:r>
        <w:t xml:space="preserve"> If a member comes to a meeting with assignments not done, the CYC coordinator reserves the right to ask the student to leave the meeting and work on the incomplete assignment during the meeting time and/or not count the committee meeting attending towards service hours required of a CYC member. </w:t>
      </w:r>
    </w:p>
    <w:tbl>
      <w:tblPr>
        <w:tblStyle w:val="TableGrid"/>
        <w:tblW w:w="0" w:type="auto"/>
        <w:tblLook w:val="04A0" w:firstRow="1" w:lastRow="0" w:firstColumn="1" w:lastColumn="0" w:noHBand="0" w:noVBand="1"/>
      </w:tblPr>
      <w:tblGrid>
        <w:gridCol w:w="828"/>
        <w:gridCol w:w="990"/>
      </w:tblGrid>
      <w:tr w:rsidR="00DB57F3" w:rsidTr="003B2266">
        <w:tc>
          <w:tcPr>
            <w:tcW w:w="828" w:type="dxa"/>
            <w:tcBorders>
              <w:top w:val="nil"/>
              <w:left w:val="nil"/>
              <w:bottom w:val="nil"/>
              <w:right w:val="nil"/>
            </w:tcBorders>
          </w:tcPr>
          <w:p w:rsidR="00DB57F3" w:rsidRDefault="00DB57F3" w:rsidP="007B06C9">
            <w:r>
              <w:t>Initial</w:t>
            </w:r>
          </w:p>
        </w:tc>
        <w:tc>
          <w:tcPr>
            <w:tcW w:w="990" w:type="dxa"/>
            <w:tcBorders>
              <w:top w:val="nil"/>
              <w:left w:val="nil"/>
              <w:right w:val="nil"/>
            </w:tcBorders>
          </w:tcPr>
          <w:p w:rsidR="00DB57F3" w:rsidRDefault="00DB57F3" w:rsidP="007B06C9"/>
        </w:tc>
      </w:tr>
    </w:tbl>
    <w:p w:rsidR="00E13F5E" w:rsidRPr="004C45DD" w:rsidRDefault="00DB57F3" w:rsidP="004C45DD">
      <w:r>
        <w:t xml:space="preserve">If a member comes to committee meetings three times without assignments done, he/she will receive an unexcused </w:t>
      </w:r>
      <w:r w:rsidR="00E13F5E">
        <w:t xml:space="preserve">absence. This starts over for each committee served. </w:t>
      </w:r>
    </w:p>
    <w:tbl>
      <w:tblPr>
        <w:tblStyle w:val="TableGrid"/>
        <w:tblW w:w="0" w:type="auto"/>
        <w:tblLook w:val="04A0" w:firstRow="1" w:lastRow="0" w:firstColumn="1" w:lastColumn="0" w:noHBand="0" w:noVBand="1"/>
      </w:tblPr>
      <w:tblGrid>
        <w:gridCol w:w="828"/>
        <w:gridCol w:w="990"/>
      </w:tblGrid>
      <w:tr w:rsidR="00E13F5E" w:rsidTr="003B2266">
        <w:tc>
          <w:tcPr>
            <w:tcW w:w="828" w:type="dxa"/>
            <w:tcBorders>
              <w:top w:val="nil"/>
              <w:left w:val="nil"/>
              <w:bottom w:val="nil"/>
              <w:right w:val="nil"/>
            </w:tcBorders>
          </w:tcPr>
          <w:p w:rsidR="00E13F5E" w:rsidRDefault="00E13F5E" w:rsidP="007B06C9">
            <w:r>
              <w:t>Initial</w:t>
            </w:r>
          </w:p>
        </w:tc>
        <w:tc>
          <w:tcPr>
            <w:tcW w:w="990" w:type="dxa"/>
            <w:tcBorders>
              <w:top w:val="nil"/>
              <w:left w:val="nil"/>
              <w:right w:val="nil"/>
            </w:tcBorders>
          </w:tcPr>
          <w:p w:rsidR="00E13F5E" w:rsidRDefault="00E13F5E" w:rsidP="007B06C9"/>
        </w:tc>
      </w:tr>
    </w:tbl>
    <w:p w:rsidR="00E13F5E" w:rsidRPr="004C45DD" w:rsidRDefault="00E13F5E" w:rsidP="004C45DD">
      <w:r>
        <w:t>A member shall support a positive environment in which individual contributions are encouraged and valued.  Members shall respect each other’s opinions and differences in an appropriate manner.</w:t>
      </w:r>
    </w:p>
    <w:tbl>
      <w:tblPr>
        <w:tblStyle w:val="TableGrid"/>
        <w:tblW w:w="0" w:type="auto"/>
        <w:tblLook w:val="04A0" w:firstRow="1" w:lastRow="0" w:firstColumn="1" w:lastColumn="0" w:noHBand="0" w:noVBand="1"/>
      </w:tblPr>
      <w:tblGrid>
        <w:gridCol w:w="828"/>
        <w:gridCol w:w="990"/>
      </w:tblGrid>
      <w:tr w:rsidR="00E13F5E" w:rsidTr="003B2266">
        <w:tc>
          <w:tcPr>
            <w:tcW w:w="828" w:type="dxa"/>
            <w:tcBorders>
              <w:top w:val="nil"/>
              <w:left w:val="nil"/>
              <w:bottom w:val="nil"/>
              <w:right w:val="nil"/>
            </w:tcBorders>
          </w:tcPr>
          <w:p w:rsidR="00E13F5E" w:rsidRDefault="00E13F5E" w:rsidP="007B06C9">
            <w:r>
              <w:t>Initial</w:t>
            </w:r>
          </w:p>
        </w:tc>
        <w:tc>
          <w:tcPr>
            <w:tcW w:w="990" w:type="dxa"/>
            <w:tcBorders>
              <w:top w:val="nil"/>
              <w:left w:val="nil"/>
              <w:right w:val="nil"/>
            </w:tcBorders>
          </w:tcPr>
          <w:p w:rsidR="00E13F5E" w:rsidRDefault="00E13F5E" w:rsidP="007B06C9"/>
        </w:tc>
      </w:tr>
    </w:tbl>
    <w:p w:rsidR="00E13F5E" w:rsidRPr="004C45DD" w:rsidRDefault="00E13F5E" w:rsidP="004C45DD">
      <w:r>
        <w:t>Members are a representation of the Community Youth Council at all times; therefore members shall act with integrity and respect to other people, other’s property, themselves, and the community in general.</w:t>
      </w:r>
    </w:p>
    <w:tbl>
      <w:tblPr>
        <w:tblStyle w:val="TableGrid"/>
        <w:tblW w:w="0" w:type="auto"/>
        <w:tblLook w:val="04A0" w:firstRow="1" w:lastRow="0" w:firstColumn="1" w:lastColumn="0" w:noHBand="0" w:noVBand="1"/>
      </w:tblPr>
      <w:tblGrid>
        <w:gridCol w:w="828"/>
        <w:gridCol w:w="990"/>
      </w:tblGrid>
      <w:tr w:rsidR="00E13F5E" w:rsidTr="003B2266">
        <w:tc>
          <w:tcPr>
            <w:tcW w:w="828" w:type="dxa"/>
            <w:tcBorders>
              <w:top w:val="nil"/>
              <w:left w:val="nil"/>
              <w:bottom w:val="nil"/>
              <w:right w:val="nil"/>
            </w:tcBorders>
          </w:tcPr>
          <w:p w:rsidR="00E13F5E" w:rsidRDefault="00E13F5E" w:rsidP="007B06C9">
            <w:r>
              <w:t>Initial</w:t>
            </w:r>
          </w:p>
        </w:tc>
        <w:tc>
          <w:tcPr>
            <w:tcW w:w="990" w:type="dxa"/>
            <w:tcBorders>
              <w:top w:val="nil"/>
              <w:left w:val="nil"/>
              <w:right w:val="nil"/>
            </w:tcBorders>
          </w:tcPr>
          <w:p w:rsidR="00E13F5E" w:rsidRDefault="00E13F5E" w:rsidP="007B06C9"/>
        </w:tc>
      </w:tr>
    </w:tbl>
    <w:p w:rsidR="00DD12F7" w:rsidRPr="004C45DD" w:rsidRDefault="00E13F5E" w:rsidP="004C45DD">
      <w:r>
        <w:t>The possession, participation and/or use of weapons, tobacco products, alcoholic beverages, illegal drugs, theft, vandalism, school suspension</w:t>
      </w:r>
      <w:r w:rsidR="00DD12F7">
        <w:t>/ academic suspension</w:t>
      </w:r>
      <w:r>
        <w:t>, or any other misrepresentation of Community youth Council members are strictly prohibited. Remaining in the presence of individuals who are using or participating in the previously stated offenses is also prohibited.</w:t>
      </w:r>
    </w:p>
    <w:tbl>
      <w:tblPr>
        <w:tblStyle w:val="TableGrid"/>
        <w:tblpPr w:leftFromText="180" w:rightFromText="180" w:vertAnchor="text" w:tblpY="1"/>
        <w:tblOverlap w:val="never"/>
        <w:tblW w:w="0" w:type="auto"/>
        <w:tblLook w:val="04A0" w:firstRow="1" w:lastRow="0" w:firstColumn="1" w:lastColumn="0" w:noHBand="0" w:noVBand="1"/>
      </w:tblPr>
      <w:tblGrid>
        <w:gridCol w:w="828"/>
        <w:gridCol w:w="990"/>
      </w:tblGrid>
      <w:tr w:rsidR="00176FC0" w:rsidTr="00DD12F7">
        <w:tc>
          <w:tcPr>
            <w:tcW w:w="828" w:type="dxa"/>
            <w:tcBorders>
              <w:top w:val="nil"/>
              <w:left w:val="nil"/>
              <w:bottom w:val="nil"/>
              <w:right w:val="nil"/>
            </w:tcBorders>
          </w:tcPr>
          <w:p w:rsidR="00176FC0" w:rsidRDefault="00176FC0" w:rsidP="00DD12F7">
            <w:r>
              <w:t>Initial</w:t>
            </w:r>
          </w:p>
        </w:tc>
        <w:tc>
          <w:tcPr>
            <w:tcW w:w="990" w:type="dxa"/>
            <w:tcBorders>
              <w:top w:val="nil"/>
              <w:left w:val="nil"/>
              <w:right w:val="nil"/>
            </w:tcBorders>
          </w:tcPr>
          <w:p w:rsidR="00176FC0" w:rsidRDefault="00176FC0" w:rsidP="00DD12F7"/>
        </w:tc>
      </w:tr>
    </w:tbl>
    <w:p w:rsidR="00DD12F7" w:rsidRDefault="00DD12F7" w:rsidP="004C45DD"/>
    <w:p w:rsidR="00DD12F7" w:rsidRDefault="00DD12F7" w:rsidP="004C45DD">
      <w:r>
        <w:t xml:space="preserve">Although the CYC works with the 4 High Schools, the Community Youth Council is </w:t>
      </w:r>
      <w:r w:rsidRPr="00DD12F7">
        <w:rPr>
          <w:b/>
        </w:rPr>
        <w:t>NOT</w:t>
      </w:r>
      <w:r>
        <w:t xml:space="preserve"> a school function and CYC may require students to be absent from class. It is the CYC member’s responsibility to ensure communication with teachers has occurred so that all school work is being completed on time or before missing a class, if grades are to drop the CYC member may be asked to reli</w:t>
      </w:r>
      <w:r w:rsidR="0033238B">
        <w:t>nquish</w:t>
      </w:r>
      <w:r>
        <w:t xml:space="preserve"> their CYC position.  </w:t>
      </w:r>
    </w:p>
    <w:tbl>
      <w:tblPr>
        <w:tblStyle w:val="TableGrid"/>
        <w:tblpPr w:leftFromText="180" w:rightFromText="180" w:vertAnchor="text" w:tblpY="1"/>
        <w:tblOverlap w:val="never"/>
        <w:tblW w:w="0" w:type="auto"/>
        <w:tblLook w:val="04A0" w:firstRow="1" w:lastRow="0" w:firstColumn="1" w:lastColumn="0" w:noHBand="0" w:noVBand="1"/>
      </w:tblPr>
      <w:tblGrid>
        <w:gridCol w:w="828"/>
        <w:gridCol w:w="990"/>
      </w:tblGrid>
      <w:tr w:rsidR="00DD12F7" w:rsidTr="00FE5094">
        <w:tc>
          <w:tcPr>
            <w:tcW w:w="828" w:type="dxa"/>
            <w:tcBorders>
              <w:top w:val="nil"/>
              <w:left w:val="nil"/>
              <w:bottom w:val="nil"/>
              <w:right w:val="nil"/>
            </w:tcBorders>
          </w:tcPr>
          <w:p w:rsidR="00DD12F7" w:rsidRDefault="00DD12F7" w:rsidP="00FE5094">
            <w:r>
              <w:t>Initial</w:t>
            </w:r>
          </w:p>
        </w:tc>
        <w:tc>
          <w:tcPr>
            <w:tcW w:w="990" w:type="dxa"/>
            <w:tcBorders>
              <w:top w:val="nil"/>
              <w:left w:val="nil"/>
              <w:right w:val="nil"/>
            </w:tcBorders>
          </w:tcPr>
          <w:p w:rsidR="00DD12F7" w:rsidRDefault="00DD12F7" w:rsidP="00FE5094"/>
        </w:tc>
      </w:tr>
    </w:tbl>
    <w:p w:rsidR="00176FC0" w:rsidRPr="004C45DD" w:rsidRDefault="00DD12F7" w:rsidP="004C45DD">
      <w:r>
        <w:br w:type="textWrapping" w:clear="all"/>
      </w:r>
      <w:r w:rsidR="00176FC0">
        <w:t>Even if membership requirements and Code of ethics are met, underclassmen will be asked to reapply for membership at the end of the year.</w:t>
      </w:r>
    </w:p>
    <w:tbl>
      <w:tblPr>
        <w:tblStyle w:val="TableGrid"/>
        <w:tblpPr w:leftFromText="180" w:rightFromText="180" w:vertAnchor="text" w:tblpY="1"/>
        <w:tblOverlap w:val="never"/>
        <w:tblW w:w="0" w:type="auto"/>
        <w:tblLook w:val="04A0" w:firstRow="1" w:lastRow="0" w:firstColumn="1" w:lastColumn="0" w:noHBand="0" w:noVBand="1"/>
      </w:tblPr>
      <w:tblGrid>
        <w:gridCol w:w="828"/>
        <w:gridCol w:w="990"/>
      </w:tblGrid>
      <w:tr w:rsidR="00176FC0" w:rsidTr="00DD12F7">
        <w:tc>
          <w:tcPr>
            <w:tcW w:w="828" w:type="dxa"/>
            <w:tcBorders>
              <w:top w:val="nil"/>
              <w:left w:val="nil"/>
              <w:bottom w:val="nil"/>
              <w:right w:val="nil"/>
            </w:tcBorders>
          </w:tcPr>
          <w:p w:rsidR="00176FC0" w:rsidRDefault="00176FC0" w:rsidP="00DD12F7">
            <w:r>
              <w:t>Initial</w:t>
            </w:r>
          </w:p>
        </w:tc>
        <w:tc>
          <w:tcPr>
            <w:tcW w:w="990" w:type="dxa"/>
            <w:tcBorders>
              <w:top w:val="nil"/>
              <w:left w:val="nil"/>
              <w:right w:val="nil"/>
            </w:tcBorders>
          </w:tcPr>
          <w:p w:rsidR="00176FC0" w:rsidRDefault="00176FC0" w:rsidP="00DD12F7"/>
        </w:tc>
      </w:tr>
    </w:tbl>
    <w:p w:rsidR="00DD12F7" w:rsidRDefault="00DD12F7" w:rsidP="004C45DD"/>
    <w:p w:rsidR="00DD12F7" w:rsidRDefault="00DD12F7" w:rsidP="004C45DD"/>
    <w:p w:rsidR="00DD12F7" w:rsidRDefault="00DD12F7" w:rsidP="004C45DD">
      <w:r>
        <w:lastRenderedPageBreak/>
        <w:br w:type="textWrapping" w:clear="all"/>
      </w:r>
      <w:r w:rsidR="00176FC0">
        <w:t xml:space="preserve">Violation of this Code of Ethics will result in immediate dismissal from the Community Youth Council. Members will have the chance to submit their case in writing through the Dismissal Appeal Process to the Review Board if he/she feels they have been unfairly dismissed. Members will have 10 days from the date </w:t>
      </w:r>
      <w:r w:rsidR="00CC1EF6">
        <w:t>o</w:t>
      </w:r>
      <w:r w:rsidR="00176FC0">
        <w:t xml:space="preserve">f notification given by the CYC coordinator to submit an appeal to the CYC coordinator. After reviewing the appeal the Review board reserves the right to interview the member to better understand the situation and to </w:t>
      </w:r>
      <w:r w:rsidR="00DB3EAC">
        <w:t>answer</w:t>
      </w:r>
      <w:r w:rsidR="00176FC0">
        <w:t xml:space="preserve"> questions the review Board may have</w:t>
      </w:r>
      <w:r>
        <w:t>.</w:t>
      </w:r>
    </w:p>
    <w:p w:rsidR="00DD12F7" w:rsidRDefault="00DD12F7" w:rsidP="004C45DD"/>
    <w:p w:rsidR="00DD12F7" w:rsidRDefault="00DD12F7" w:rsidP="00DD12F7">
      <w:pPr>
        <w:spacing w:line="240" w:lineRule="auto"/>
        <w:contextualSpacing/>
        <w:rPr>
          <w:sz w:val="18"/>
          <w:szCs w:val="18"/>
        </w:rPr>
      </w:pPr>
    </w:p>
    <w:p w:rsidR="00DD12F7" w:rsidRDefault="00DD12F7" w:rsidP="00DD12F7">
      <w:pPr>
        <w:spacing w:line="240" w:lineRule="auto"/>
        <w:contextualSpacing/>
        <w:rPr>
          <w:sz w:val="18"/>
          <w:szCs w:val="18"/>
        </w:rPr>
      </w:pPr>
    </w:p>
    <w:tbl>
      <w:tblPr>
        <w:tblStyle w:val="TableGrid"/>
        <w:tblW w:w="0" w:type="auto"/>
        <w:tblLook w:val="04A0" w:firstRow="1" w:lastRow="0" w:firstColumn="1" w:lastColumn="0" w:noHBand="0" w:noVBand="1"/>
      </w:tblPr>
      <w:tblGrid>
        <w:gridCol w:w="666"/>
        <w:gridCol w:w="2052"/>
        <w:gridCol w:w="1720"/>
        <w:gridCol w:w="5138"/>
      </w:tblGrid>
      <w:tr w:rsidR="00DD12F7" w:rsidTr="00FE5094">
        <w:tc>
          <w:tcPr>
            <w:tcW w:w="666" w:type="dxa"/>
            <w:tcBorders>
              <w:top w:val="nil"/>
              <w:left w:val="nil"/>
              <w:bottom w:val="nil"/>
              <w:right w:val="nil"/>
            </w:tcBorders>
          </w:tcPr>
          <w:p w:rsidR="00DD12F7" w:rsidRPr="000D2D9E" w:rsidRDefault="00DD12F7" w:rsidP="00FE5094">
            <w:pPr>
              <w:rPr>
                <w:b/>
                <w:sz w:val="20"/>
                <w:szCs w:val="20"/>
              </w:rPr>
            </w:pPr>
            <w:r w:rsidRPr="000D2D9E">
              <w:rPr>
                <w:b/>
                <w:sz w:val="20"/>
                <w:szCs w:val="20"/>
              </w:rPr>
              <w:t>Date:</w:t>
            </w:r>
          </w:p>
        </w:tc>
        <w:tc>
          <w:tcPr>
            <w:tcW w:w="2052" w:type="dxa"/>
            <w:tcBorders>
              <w:top w:val="nil"/>
              <w:left w:val="nil"/>
              <w:bottom w:val="single" w:sz="4" w:space="0" w:color="auto"/>
              <w:right w:val="nil"/>
            </w:tcBorders>
          </w:tcPr>
          <w:p w:rsidR="00DD12F7" w:rsidRDefault="00DD12F7" w:rsidP="00FE5094">
            <w:pPr>
              <w:rPr>
                <w:sz w:val="18"/>
                <w:szCs w:val="18"/>
              </w:rPr>
            </w:pPr>
          </w:p>
        </w:tc>
        <w:tc>
          <w:tcPr>
            <w:tcW w:w="1720" w:type="dxa"/>
            <w:tcBorders>
              <w:top w:val="nil"/>
              <w:left w:val="nil"/>
              <w:bottom w:val="nil"/>
              <w:right w:val="nil"/>
            </w:tcBorders>
          </w:tcPr>
          <w:p w:rsidR="00DD12F7" w:rsidRDefault="00DD12F7" w:rsidP="00FE5094">
            <w:pPr>
              <w:rPr>
                <w:sz w:val="18"/>
                <w:szCs w:val="18"/>
              </w:rPr>
            </w:pPr>
          </w:p>
        </w:tc>
        <w:tc>
          <w:tcPr>
            <w:tcW w:w="5138" w:type="dxa"/>
            <w:tcBorders>
              <w:top w:val="nil"/>
              <w:left w:val="nil"/>
              <w:bottom w:val="single" w:sz="4" w:space="0" w:color="auto"/>
              <w:right w:val="nil"/>
            </w:tcBorders>
          </w:tcPr>
          <w:p w:rsidR="00DD12F7" w:rsidRDefault="00DD12F7" w:rsidP="00FE5094">
            <w:pPr>
              <w:rPr>
                <w:sz w:val="18"/>
                <w:szCs w:val="18"/>
              </w:rPr>
            </w:pPr>
          </w:p>
        </w:tc>
      </w:tr>
      <w:tr w:rsidR="00DD12F7" w:rsidTr="00FE5094">
        <w:tc>
          <w:tcPr>
            <w:tcW w:w="2718" w:type="dxa"/>
            <w:gridSpan w:val="2"/>
            <w:tcBorders>
              <w:top w:val="nil"/>
              <w:left w:val="nil"/>
              <w:bottom w:val="nil"/>
              <w:right w:val="nil"/>
            </w:tcBorders>
          </w:tcPr>
          <w:p w:rsidR="00DD12F7" w:rsidRDefault="00DD12F7" w:rsidP="00FE5094">
            <w:pPr>
              <w:rPr>
                <w:sz w:val="18"/>
                <w:szCs w:val="18"/>
              </w:rPr>
            </w:pPr>
          </w:p>
        </w:tc>
        <w:tc>
          <w:tcPr>
            <w:tcW w:w="1720" w:type="dxa"/>
            <w:tcBorders>
              <w:top w:val="nil"/>
              <w:left w:val="nil"/>
              <w:bottom w:val="nil"/>
              <w:right w:val="nil"/>
            </w:tcBorders>
          </w:tcPr>
          <w:p w:rsidR="00DD12F7" w:rsidRDefault="00DD12F7" w:rsidP="00FE5094">
            <w:pPr>
              <w:rPr>
                <w:sz w:val="18"/>
                <w:szCs w:val="18"/>
              </w:rPr>
            </w:pPr>
          </w:p>
        </w:tc>
        <w:tc>
          <w:tcPr>
            <w:tcW w:w="5138" w:type="dxa"/>
            <w:tcBorders>
              <w:top w:val="single" w:sz="4" w:space="0" w:color="auto"/>
              <w:left w:val="nil"/>
              <w:bottom w:val="nil"/>
              <w:right w:val="nil"/>
            </w:tcBorders>
          </w:tcPr>
          <w:p w:rsidR="00DD12F7" w:rsidRPr="000D2D9E" w:rsidRDefault="00DD12F7" w:rsidP="00FE5094">
            <w:pPr>
              <w:rPr>
                <w:b/>
                <w:sz w:val="20"/>
                <w:szCs w:val="20"/>
              </w:rPr>
            </w:pPr>
            <w:r w:rsidRPr="000D2D9E">
              <w:rPr>
                <w:b/>
                <w:sz w:val="20"/>
                <w:szCs w:val="20"/>
              </w:rPr>
              <w:t>Signature of Youth Council Member</w:t>
            </w:r>
          </w:p>
        </w:tc>
      </w:tr>
      <w:tr w:rsidR="00DD12F7" w:rsidTr="00FE5094">
        <w:tc>
          <w:tcPr>
            <w:tcW w:w="2718" w:type="dxa"/>
            <w:gridSpan w:val="2"/>
            <w:tcBorders>
              <w:top w:val="nil"/>
              <w:left w:val="nil"/>
              <w:bottom w:val="nil"/>
              <w:right w:val="nil"/>
            </w:tcBorders>
          </w:tcPr>
          <w:p w:rsidR="00DD12F7" w:rsidRDefault="00DD12F7" w:rsidP="00FE5094">
            <w:pPr>
              <w:rPr>
                <w:sz w:val="18"/>
                <w:szCs w:val="18"/>
              </w:rPr>
            </w:pPr>
          </w:p>
        </w:tc>
        <w:tc>
          <w:tcPr>
            <w:tcW w:w="1720" w:type="dxa"/>
            <w:tcBorders>
              <w:top w:val="nil"/>
              <w:left w:val="nil"/>
              <w:bottom w:val="nil"/>
              <w:right w:val="nil"/>
            </w:tcBorders>
          </w:tcPr>
          <w:p w:rsidR="00DD12F7" w:rsidRDefault="00DD12F7" w:rsidP="00FE5094">
            <w:pPr>
              <w:rPr>
                <w:sz w:val="18"/>
                <w:szCs w:val="18"/>
              </w:rPr>
            </w:pPr>
          </w:p>
        </w:tc>
        <w:tc>
          <w:tcPr>
            <w:tcW w:w="5138" w:type="dxa"/>
            <w:tcBorders>
              <w:top w:val="nil"/>
              <w:left w:val="nil"/>
              <w:bottom w:val="nil"/>
              <w:right w:val="nil"/>
            </w:tcBorders>
          </w:tcPr>
          <w:p w:rsidR="00DD12F7" w:rsidRDefault="00DD12F7" w:rsidP="00FE5094">
            <w:pPr>
              <w:rPr>
                <w:sz w:val="18"/>
                <w:szCs w:val="18"/>
              </w:rPr>
            </w:pPr>
          </w:p>
        </w:tc>
      </w:tr>
      <w:tr w:rsidR="00DD12F7" w:rsidTr="00FE5094">
        <w:tc>
          <w:tcPr>
            <w:tcW w:w="666" w:type="dxa"/>
            <w:tcBorders>
              <w:top w:val="nil"/>
              <w:left w:val="nil"/>
              <w:bottom w:val="nil"/>
              <w:right w:val="nil"/>
            </w:tcBorders>
          </w:tcPr>
          <w:p w:rsidR="00DD12F7" w:rsidRPr="000D2D9E" w:rsidRDefault="00DD12F7" w:rsidP="00FE5094">
            <w:pPr>
              <w:rPr>
                <w:b/>
                <w:sz w:val="20"/>
                <w:szCs w:val="20"/>
              </w:rPr>
            </w:pPr>
            <w:r w:rsidRPr="000D2D9E">
              <w:rPr>
                <w:b/>
                <w:sz w:val="20"/>
                <w:szCs w:val="20"/>
              </w:rPr>
              <w:t>Date:</w:t>
            </w:r>
          </w:p>
        </w:tc>
        <w:tc>
          <w:tcPr>
            <w:tcW w:w="2052" w:type="dxa"/>
            <w:tcBorders>
              <w:top w:val="nil"/>
              <w:left w:val="nil"/>
              <w:bottom w:val="single" w:sz="4" w:space="0" w:color="auto"/>
              <w:right w:val="nil"/>
            </w:tcBorders>
          </w:tcPr>
          <w:p w:rsidR="00DD12F7" w:rsidRPr="000D2D9E" w:rsidRDefault="00DD12F7" w:rsidP="00FE5094">
            <w:pPr>
              <w:rPr>
                <w:b/>
                <w:sz w:val="20"/>
                <w:szCs w:val="20"/>
              </w:rPr>
            </w:pPr>
          </w:p>
        </w:tc>
        <w:tc>
          <w:tcPr>
            <w:tcW w:w="1720" w:type="dxa"/>
            <w:tcBorders>
              <w:top w:val="nil"/>
              <w:left w:val="nil"/>
              <w:bottom w:val="nil"/>
              <w:right w:val="nil"/>
            </w:tcBorders>
          </w:tcPr>
          <w:p w:rsidR="00DD12F7" w:rsidRDefault="00DD12F7" w:rsidP="00FE5094">
            <w:pPr>
              <w:rPr>
                <w:sz w:val="18"/>
                <w:szCs w:val="18"/>
              </w:rPr>
            </w:pPr>
          </w:p>
        </w:tc>
        <w:tc>
          <w:tcPr>
            <w:tcW w:w="5138" w:type="dxa"/>
            <w:tcBorders>
              <w:top w:val="nil"/>
              <w:left w:val="nil"/>
              <w:bottom w:val="single" w:sz="4" w:space="0" w:color="auto"/>
              <w:right w:val="nil"/>
            </w:tcBorders>
          </w:tcPr>
          <w:p w:rsidR="00DD12F7" w:rsidRDefault="00DD12F7" w:rsidP="00FE5094">
            <w:pPr>
              <w:rPr>
                <w:sz w:val="18"/>
                <w:szCs w:val="18"/>
              </w:rPr>
            </w:pPr>
          </w:p>
        </w:tc>
      </w:tr>
      <w:tr w:rsidR="00DD12F7" w:rsidTr="00FE5094">
        <w:tc>
          <w:tcPr>
            <w:tcW w:w="2718" w:type="dxa"/>
            <w:gridSpan w:val="2"/>
            <w:tcBorders>
              <w:top w:val="nil"/>
              <w:left w:val="nil"/>
              <w:bottom w:val="nil"/>
              <w:right w:val="nil"/>
            </w:tcBorders>
          </w:tcPr>
          <w:p w:rsidR="00DD12F7" w:rsidRDefault="00DD12F7" w:rsidP="00FE5094">
            <w:pPr>
              <w:rPr>
                <w:sz w:val="18"/>
                <w:szCs w:val="18"/>
              </w:rPr>
            </w:pPr>
          </w:p>
        </w:tc>
        <w:tc>
          <w:tcPr>
            <w:tcW w:w="1720" w:type="dxa"/>
            <w:tcBorders>
              <w:top w:val="nil"/>
              <w:left w:val="nil"/>
              <w:bottom w:val="nil"/>
              <w:right w:val="nil"/>
            </w:tcBorders>
          </w:tcPr>
          <w:p w:rsidR="00DD12F7" w:rsidRDefault="00DD12F7" w:rsidP="00FE5094">
            <w:pPr>
              <w:rPr>
                <w:sz w:val="18"/>
                <w:szCs w:val="18"/>
              </w:rPr>
            </w:pPr>
          </w:p>
        </w:tc>
        <w:tc>
          <w:tcPr>
            <w:tcW w:w="5138" w:type="dxa"/>
            <w:tcBorders>
              <w:top w:val="single" w:sz="4" w:space="0" w:color="auto"/>
              <w:left w:val="nil"/>
              <w:bottom w:val="nil"/>
              <w:right w:val="nil"/>
            </w:tcBorders>
          </w:tcPr>
          <w:p w:rsidR="00DD12F7" w:rsidRPr="000D2D9E" w:rsidRDefault="00DD12F7" w:rsidP="00FE5094">
            <w:pPr>
              <w:rPr>
                <w:b/>
                <w:sz w:val="20"/>
                <w:szCs w:val="20"/>
              </w:rPr>
            </w:pPr>
            <w:r w:rsidRPr="000D2D9E">
              <w:rPr>
                <w:b/>
                <w:sz w:val="20"/>
                <w:szCs w:val="20"/>
              </w:rPr>
              <w:t>Signature of Custodial Parent/Guardian</w:t>
            </w:r>
          </w:p>
        </w:tc>
      </w:tr>
    </w:tbl>
    <w:p w:rsidR="00DD12F7" w:rsidRPr="004C45DD" w:rsidRDefault="00DD12F7" w:rsidP="004C45DD"/>
    <w:sectPr w:rsidR="00DD12F7" w:rsidRPr="004C45D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66A" w:rsidRDefault="0082366A" w:rsidP="004C45DD">
      <w:pPr>
        <w:spacing w:after="0" w:line="240" w:lineRule="auto"/>
      </w:pPr>
      <w:r>
        <w:separator/>
      </w:r>
    </w:p>
  </w:endnote>
  <w:endnote w:type="continuationSeparator" w:id="0">
    <w:p w:rsidR="0082366A" w:rsidRDefault="0082366A" w:rsidP="004C4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66A" w:rsidRDefault="0082366A" w:rsidP="004C45DD">
      <w:pPr>
        <w:spacing w:after="0" w:line="240" w:lineRule="auto"/>
      </w:pPr>
      <w:r>
        <w:separator/>
      </w:r>
    </w:p>
  </w:footnote>
  <w:footnote w:type="continuationSeparator" w:id="0">
    <w:p w:rsidR="0082366A" w:rsidRDefault="0082366A" w:rsidP="004C45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5DD" w:rsidRDefault="004C45DD">
    <w:pPr>
      <w:pStyle w:val="Header"/>
    </w:pPr>
    <w:r>
      <w:rPr>
        <w:noProof/>
      </w:rPr>
      <w:drawing>
        <wp:inline distT="0" distB="0" distL="0" distR="0" wp14:anchorId="344F6D86" wp14:editId="6629771B">
          <wp:extent cx="2438400" cy="600075"/>
          <wp:effectExtent l="0" t="0" r="0" b="9525"/>
          <wp:docPr id="1" name="Picture 1" descr="K:\CYC\CYC 2009-10\Logo CYC\cyc logo writ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YC\CYC 2009-10\Logo CYC\cyc logo writt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1203" cy="600765"/>
                  </a:xfrm>
                  <a:prstGeom prst="rect">
                    <a:avLst/>
                  </a:prstGeom>
                  <a:noFill/>
                  <a:ln>
                    <a:noFill/>
                  </a:ln>
                </pic:spPr>
              </pic:pic>
            </a:graphicData>
          </a:graphic>
        </wp:inline>
      </w:drawing>
    </w:r>
    <w:r>
      <w:tab/>
      <w:t xml:space="preserve">                                   </w:t>
    </w:r>
    <w:r w:rsidR="00CD65A5">
      <w:rPr>
        <w:rFonts w:ascii="Georgia" w:hAnsi="Georgia"/>
        <w:sz w:val="24"/>
        <w:szCs w:val="24"/>
      </w:rPr>
      <w:t>2019-2020</w:t>
    </w:r>
    <w:r w:rsidRPr="004C45DD">
      <w:rPr>
        <w:rFonts w:ascii="Georgia" w:hAnsi="Georgia"/>
        <w:sz w:val="24"/>
        <w:szCs w:val="24"/>
      </w:rPr>
      <w:t xml:space="preserve"> Youth Code of Ethics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5DD"/>
    <w:rsid w:val="00041993"/>
    <w:rsid w:val="0006417E"/>
    <w:rsid w:val="000B0DAF"/>
    <w:rsid w:val="000B1664"/>
    <w:rsid w:val="001345E8"/>
    <w:rsid w:val="00176FC0"/>
    <w:rsid w:val="001B48D3"/>
    <w:rsid w:val="001C0CCD"/>
    <w:rsid w:val="00210B05"/>
    <w:rsid w:val="002812E5"/>
    <w:rsid w:val="0033238B"/>
    <w:rsid w:val="003B2266"/>
    <w:rsid w:val="00466A39"/>
    <w:rsid w:val="00474614"/>
    <w:rsid w:val="004B7A8F"/>
    <w:rsid w:val="004C45DD"/>
    <w:rsid w:val="005528BA"/>
    <w:rsid w:val="005C54C4"/>
    <w:rsid w:val="0067385D"/>
    <w:rsid w:val="006B12E1"/>
    <w:rsid w:val="007B06C9"/>
    <w:rsid w:val="007C658A"/>
    <w:rsid w:val="0082366A"/>
    <w:rsid w:val="00A3407F"/>
    <w:rsid w:val="00AC3645"/>
    <w:rsid w:val="00CC1EF6"/>
    <w:rsid w:val="00CD65A5"/>
    <w:rsid w:val="00CF1E66"/>
    <w:rsid w:val="00DB3EAC"/>
    <w:rsid w:val="00DB57F3"/>
    <w:rsid w:val="00DD12F7"/>
    <w:rsid w:val="00DE5D38"/>
    <w:rsid w:val="00E13F5E"/>
    <w:rsid w:val="00EA53FE"/>
    <w:rsid w:val="00FA4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5DD"/>
  </w:style>
  <w:style w:type="paragraph" w:styleId="Footer">
    <w:name w:val="footer"/>
    <w:basedOn w:val="Normal"/>
    <w:link w:val="FooterChar"/>
    <w:uiPriority w:val="99"/>
    <w:unhideWhenUsed/>
    <w:rsid w:val="004C4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5DD"/>
  </w:style>
  <w:style w:type="paragraph" w:styleId="BalloonText">
    <w:name w:val="Balloon Text"/>
    <w:basedOn w:val="Normal"/>
    <w:link w:val="BalloonTextChar"/>
    <w:uiPriority w:val="99"/>
    <w:semiHidden/>
    <w:unhideWhenUsed/>
    <w:rsid w:val="004C4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5DD"/>
    <w:rPr>
      <w:rFonts w:ascii="Tahoma" w:hAnsi="Tahoma" w:cs="Tahoma"/>
      <w:sz w:val="16"/>
      <w:szCs w:val="16"/>
    </w:rPr>
  </w:style>
  <w:style w:type="table" w:styleId="TableGrid">
    <w:name w:val="Table Grid"/>
    <w:basedOn w:val="TableNormal"/>
    <w:uiPriority w:val="59"/>
    <w:rsid w:val="004C4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5DD"/>
  </w:style>
  <w:style w:type="paragraph" w:styleId="Footer">
    <w:name w:val="footer"/>
    <w:basedOn w:val="Normal"/>
    <w:link w:val="FooterChar"/>
    <w:uiPriority w:val="99"/>
    <w:unhideWhenUsed/>
    <w:rsid w:val="004C4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5DD"/>
  </w:style>
  <w:style w:type="paragraph" w:styleId="BalloonText">
    <w:name w:val="Balloon Text"/>
    <w:basedOn w:val="Normal"/>
    <w:link w:val="BalloonTextChar"/>
    <w:uiPriority w:val="99"/>
    <w:semiHidden/>
    <w:unhideWhenUsed/>
    <w:rsid w:val="004C4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5DD"/>
    <w:rPr>
      <w:rFonts w:ascii="Tahoma" w:hAnsi="Tahoma" w:cs="Tahoma"/>
      <w:sz w:val="16"/>
      <w:szCs w:val="16"/>
    </w:rPr>
  </w:style>
  <w:style w:type="table" w:styleId="TableGrid">
    <w:name w:val="Table Grid"/>
    <w:basedOn w:val="TableNormal"/>
    <w:uiPriority w:val="59"/>
    <w:rsid w:val="004C4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2468</TotalTime>
  <Pages>3</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Grand Island</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Of Grand Island</dc:creator>
  <cp:lastModifiedBy>City Of Grand Island</cp:lastModifiedBy>
  <cp:revision>16</cp:revision>
  <dcterms:created xsi:type="dcterms:W3CDTF">2018-09-10T16:42:00Z</dcterms:created>
  <dcterms:modified xsi:type="dcterms:W3CDTF">2019-08-27T20:20:00Z</dcterms:modified>
</cp:coreProperties>
</file>