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36840374"/>
        <w:docPartObj>
          <w:docPartGallery w:val="Cover Pages"/>
          <w:docPartUnique/>
        </w:docPartObj>
      </w:sdtPr>
      <w:sdtEndPr>
        <w:rPr>
          <w:rFonts w:ascii="Calibri" w:hAnsi="Calibri" w:cs="Arial"/>
          <w:b/>
          <w:color w:val="272727" w:themeColor="text1" w:themeTint="D8"/>
          <w:sz w:val="24"/>
          <w:szCs w:val="24"/>
        </w:rPr>
      </w:sdtEndPr>
      <w:sdtContent>
        <w:p w:rsidR="0002511D" w:rsidRDefault="009C38E3">
          <w:r w:rsidRPr="009C38E3">
            <w:rPr>
              <w:noProof/>
            </w:rPr>
            <w:drawing>
              <wp:inline distT="0" distB="0" distL="0" distR="0">
                <wp:extent cx="5943600" cy="1121855"/>
                <wp:effectExtent l="0" t="0" r="0" b="2540"/>
                <wp:docPr id="1" name="Picture 1" descr="C:\Users\AmberA\Pictures\city of 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erA\Pictures\city of G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21855"/>
                        </a:xfrm>
                        <a:prstGeom prst="rect">
                          <a:avLst/>
                        </a:prstGeom>
                        <a:noFill/>
                        <a:ln>
                          <a:noFill/>
                        </a:ln>
                      </pic:spPr>
                    </pic:pic>
                  </a:graphicData>
                </a:graphic>
              </wp:inline>
            </w:drawing>
          </w:r>
        </w:p>
        <w:p w:rsidR="0002511D" w:rsidRPr="009C38E3" w:rsidRDefault="009C38E3">
          <w:pPr>
            <w:rPr>
              <w:rFonts w:ascii="Calibri" w:hAnsi="Calibri" w:cs="Arial"/>
              <w:b/>
              <w:color w:val="272727" w:themeColor="text1" w:themeTint="D8"/>
              <w:sz w:val="24"/>
              <w:szCs w:val="24"/>
            </w:rPr>
          </w:pPr>
          <w:r w:rsidRPr="00241399">
            <w:rPr>
              <w:rFonts w:ascii="Calibri" w:hAnsi="Calibri" w:cs="Calibri"/>
              <w:noProof/>
              <w:sz w:val="26"/>
              <w:szCs w:val="26"/>
            </w:rPr>
            <w:drawing>
              <wp:anchor distT="0" distB="0" distL="114300" distR="114300" simplePos="0" relativeHeight="251662336" behindDoc="0" locked="0" layoutInCell="1" allowOverlap="1" wp14:anchorId="7CB2D081" wp14:editId="72F5D4E1">
                <wp:simplePos x="0" y="0"/>
                <wp:positionH relativeFrom="column">
                  <wp:posOffset>19050</wp:posOffset>
                </wp:positionH>
                <wp:positionV relativeFrom="paragraph">
                  <wp:posOffset>5895340</wp:posOffset>
                </wp:positionV>
                <wp:extent cx="748665" cy="777240"/>
                <wp:effectExtent l="19050" t="0" r="0" b="0"/>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0" cstate="print"/>
                        <a:srcRect/>
                        <a:stretch>
                          <a:fillRect/>
                        </a:stretch>
                      </pic:blipFill>
                      <pic:spPr bwMode="auto">
                        <a:xfrm>
                          <a:off x="0" y="0"/>
                          <a:ext cx="748665" cy="777240"/>
                        </a:xfrm>
                        <a:prstGeom prst="rect">
                          <a:avLst/>
                        </a:prstGeom>
                        <a:noFill/>
                        <a:ln w="9525">
                          <a:noFill/>
                          <a:miter lim="800000"/>
                          <a:headEnd/>
                          <a:tailEnd/>
                        </a:ln>
                      </pic:spPr>
                    </pic:pic>
                  </a:graphicData>
                </a:graphic>
              </wp:anchor>
            </w:drawing>
          </w:r>
          <w:r w:rsidRPr="00241399">
            <w:rPr>
              <w:rFonts w:ascii="Calibri" w:hAnsi="Calibri" w:cs="Calibri"/>
              <w:noProof/>
            </w:rPr>
            <w:drawing>
              <wp:anchor distT="0" distB="0" distL="114300" distR="114300" simplePos="0" relativeHeight="251667456" behindDoc="0" locked="0" layoutInCell="1" allowOverlap="1" wp14:anchorId="06BB2AF9" wp14:editId="556C3599">
                <wp:simplePos x="0" y="0"/>
                <wp:positionH relativeFrom="column">
                  <wp:posOffset>5133975</wp:posOffset>
                </wp:positionH>
                <wp:positionV relativeFrom="paragraph">
                  <wp:posOffset>5847715</wp:posOffset>
                </wp:positionV>
                <wp:extent cx="705485" cy="74739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5485" cy="747395"/>
                        </a:xfrm>
                        <a:prstGeom prst="rect">
                          <a:avLst/>
                        </a:prstGeom>
                        <a:noFill/>
                        <a:ln w="9525">
                          <a:noFill/>
                          <a:miter lim="800000"/>
                          <a:headEnd/>
                          <a:tailEnd/>
                        </a:ln>
                      </pic:spPr>
                    </pic:pic>
                  </a:graphicData>
                </a:graphic>
              </wp:anchor>
            </w:drawing>
          </w:r>
          <w:r w:rsidRPr="009C38E3">
            <w:rPr>
              <w:rFonts w:ascii="Calibri" w:hAnsi="Calibri" w:cs="Arial"/>
              <w:b/>
              <w:noProof/>
              <w:color w:val="272727" w:themeColor="text1" w:themeTint="D8"/>
              <w:sz w:val="24"/>
              <w:szCs w:val="24"/>
            </w:rPr>
            <mc:AlternateContent>
              <mc:Choice Requires="wps">
                <w:drawing>
                  <wp:anchor distT="45720" distB="45720" distL="114300" distR="114300" simplePos="0" relativeHeight="251669504" behindDoc="0" locked="0" layoutInCell="1" allowOverlap="1">
                    <wp:simplePos x="0" y="0"/>
                    <wp:positionH relativeFrom="column">
                      <wp:posOffset>0</wp:posOffset>
                    </wp:positionH>
                    <wp:positionV relativeFrom="paragraph">
                      <wp:posOffset>714375</wp:posOffset>
                    </wp:positionV>
                    <wp:extent cx="5953125" cy="4905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905375"/>
                            </a:xfrm>
                            <a:prstGeom prst="rect">
                              <a:avLst/>
                            </a:prstGeom>
                            <a:solidFill>
                              <a:srgbClr val="FFFFFF"/>
                            </a:solidFill>
                            <a:ln w="9525">
                              <a:solidFill>
                                <a:srgbClr val="000000"/>
                              </a:solidFill>
                              <a:miter lim="800000"/>
                              <a:headEnd/>
                              <a:tailEnd/>
                            </a:ln>
                          </wps:spPr>
                          <wps:txbx>
                            <w:txbxContent>
                              <w:p w:rsidR="005833BE" w:rsidRPr="00241399" w:rsidRDefault="005833BE" w:rsidP="009C38E3">
                                <w:pPr>
                                  <w:spacing w:after="0" w:line="240" w:lineRule="auto"/>
                                  <w:jc w:val="center"/>
                                  <w:rPr>
                                    <w:rFonts w:ascii="Calibri" w:hAnsi="Calibri" w:cs="Calibri"/>
                                    <w:sz w:val="28"/>
                                    <w:szCs w:val="28"/>
                                  </w:rPr>
                                </w:pPr>
                              </w:p>
                              <w:p w:rsidR="005833BE" w:rsidRDefault="005833BE" w:rsidP="009C38E3">
                                <w:pPr>
                                  <w:spacing w:after="0" w:line="240" w:lineRule="auto"/>
                                  <w:jc w:val="center"/>
                                  <w:rPr>
                                    <w:rFonts w:ascii="Calibri" w:hAnsi="Calibri" w:cs="Calibri"/>
                                    <w:smallCaps/>
                                    <w:sz w:val="52"/>
                                    <w:szCs w:val="52"/>
                                  </w:rPr>
                                </w:pPr>
                                <w:r>
                                  <w:rPr>
                                    <w:rFonts w:ascii="Calibri" w:hAnsi="Calibri" w:cs="Calibri"/>
                                    <w:smallCaps/>
                                    <w:sz w:val="52"/>
                                    <w:szCs w:val="52"/>
                                  </w:rPr>
                                  <w:t xml:space="preserve">Community Development Block Grant (CDBG) </w:t>
                                </w:r>
                              </w:p>
                              <w:p w:rsidR="005833BE" w:rsidRPr="00241399" w:rsidRDefault="005833BE" w:rsidP="009C38E3">
                                <w:pPr>
                                  <w:spacing w:after="0" w:line="240" w:lineRule="auto"/>
                                  <w:jc w:val="center"/>
                                  <w:rPr>
                                    <w:rFonts w:ascii="Calibri" w:hAnsi="Calibri" w:cs="Calibri"/>
                                    <w:smallCaps/>
                                    <w:sz w:val="52"/>
                                    <w:szCs w:val="52"/>
                                  </w:rPr>
                                </w:pPr>
                                <w:r>
                                  <w:rPr>
                                    <w:rFonts w:ascii="Calibri" w:hAnsi="Calibri" w:cs="Calibri"/>
                                    <w:smallCaps/>
                                    <w:sz w:val="52"/>
                                    <w:szCs w:val="52"/>
                                  </w:rPr>
                                  <w:t>Application</w:t>
                                </w:r>
                              </w:p>
                              <w:p w:rsidR="005833BE" w:rsidRPr="00241399" w:rsidRDefault="005833BE" w:rsidP="009C38E3">
                                <w:pPr>
                                  <w:spacing w:after="0" w:line="240" w:lineRule="auto"/>
                                  <w:jc w:val="center"/>
                                  <w:rPr>
                                    <w:rFonts w:ascii="Calibri" w:hAnsi="Calibri" w:cs="Calibri"/>
                                    <w:smallCaps/>
                                    <w:sz w:val="52"/>
                                    <w:szCs w:val="52"/>
                                  </w:rPr>
                                </w:pPr>
                                <w:r w:rsidRPr="00241399">
                                  <w:rPr>
                                    <w:rFonts w:ascii="Calibri" w:hAnsi="Calibri" w:cs="Calibri"/>
                                    <w:smallCaps/>
                                    <w:sz w:val="52"/>
                                    <w:szCs w:val="52"/>
                                  </w:rPr>
                                  <w:t xml:space="preserve">Guidelines &amp; Forms </w:t>
                                </w:r>
                              </w:p>
                              <w:p w:rsidR="005833BE" w:rsidRPr="00241399" w:rsidRDefault="005833BE" w:rsidP="009C38E3">
                                <w:pPr>
                                  <w:spacing w:after="0" w:line="240" w:lineRule="auto"/>
                                  <w:jc w:val="center"/>
                                  <w:rPr>
                                    <w:rFonts w:ascii="Calibri" w:hAnsi="Calibri" w:cs="Calibri"/>
                                    <w:sz w:val="36"/>
                                    <w:szCs w:val="36"/>
                                  </w:rPr>
                                </w:pPr>
                                <w:r w:rsidRPr="00241399">
                                  <w:rPr>
                                    <w:rFonts w:ascii="Calibri" w:hAnsi="Calibri" w:cs="Calibri"/>
                                    <w:sz w:val="36"/>
                                    <w:szCs w:val="36"/>
                                  </w:rPr>
                                  <w:t xml:space="preserve">For projects within the </w:t>
                                </w:r>
                                <w:r>
                                  <w:rPr>
                                    <w:rFonts w:ascii="Calibri" w:hAnsi="Calibri" w:cs="Calibri"/>
                                    <w:sz w:val="36"/>
                                    <w:szCs w:val="36"/>
                                  </w:rPr>
                                  <w:t>Grand Island c</w:t>
                                </w:r>
                                <w:r w:rsidRPr="00241399">
                                  <w:rPr>
                                    <w:rFonts w:ascii="Calibri" w:hAnsi="Calibri" w:cs="Calibri"/>
                                    <w:sz w:val="36"/>
                                    <w:szCs w:val="36"/>
                                  </w:rPr>
                                  <w:t>ity limits</w:t>
                                </w: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32"/>
                                    <w:szCs w:val="26"/>
                                  </w:rPr>
                                </w:pPr>
                                <w:r w:rsidRPr="00241399">
                                  <w:rPr>
                                    <w:rFonts w:ascii="Calibri" w:hAnsi="Calibri" w:cs="Calibri"/>
                                    <w:sz w:val="32"/>
                                    <w:szCs w:val="26"/>
                                  </w:rPr>
                                  <w:t>Applications Deadline:</w:t>
                                </w:r>
                              </w:p>
                              <w:p w:rsidR="005833BE" w:rsidRPr="00241399" w:rsidRDefault="005833BE" w:rsidP="009C38E3">
                                <w:pPr>
                                  <w:spacing w:after="0" w:line="240" w:lineRule="auto"/>
                                  <w:jc w:val="center"/>
                                  <w:rPr>
                                    <w:rFonts w:ascii="Calibri" w:hAnsi="Calibri" w:cs="Calibri"/>
                                    <w:sz w:val="32"/>
                                    <w:szCs w:val="26"/>
                                  </w:rPr>
                                </w:pPr>
                                <w:r w:rsidRPr="00241399">
                                  <w:rPr>
                                    <w:rFonts w:ascii="Calibri" w:hAnsi="Calibri" w:cs="Calibri"/>
                                    <w:sz w:val="32"/>
                                    <w:szCs w:val="26"/>
                                  </w:rPr>
                                  <w:t xml:space="preserve"> </w:t>
                                </w:r>
                                <w:r>
                                  <w:rPr>
                                    <w:rFonts w:ascii="Calibri" w:hAnsi="Calibri" w:cs="Calibri"/>
                                    <w:b/>
                                    <w:sz w:val="32"/>
                                    <w:szCs w:val="26"/>
                                    <w:highlight w:val="yellow"/>
                                    <w:u w:val="single"/>
                                  </w:rPr>
                                  <w:t>5:00 p.m. at Tuesday March 15, 2022</w:t>
                                </w:r>
                              </w:p>
                              <w:p w:rsidR="005833BE" w:rsidRDefault="00583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6.25pt;width:468.75pt;height:38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">
                    <v:textbox>
                      <w:txbxContent>
                        <w:p w:rsidR="005833BE" w:rsidRPr="00241399" w:rsidRDefault="005833BE" w:rsidP="009C38E3">
                          <w:pPr>
                            <w:spacing w:after="0" w:line="240" w:lineRule="auto"/>
                            <w:jc w:val="center"/>
                            <w:rPr>
                              <w:rFonts w:ascii="Calibri" w:hAnsi="Calibri" w:cs="Calibri"/>
                              <w:sz w:val="28"/>
                              <w:szCs w:val="28"/>
                            </w:rPr>
                          </w:pPr>
                        </w:p>
                        <w:p w:rsidR="005833BE" w:rsidRDefault="005833BE" w:rsidP="009C38E3">
                          <w:pPr>
                            <w:spacing w:after="0" w:line="240" w:lineRule="auto"/>
                            <w:jc w:val="center"/>
                            <w:rPr>
                              <w:rFonts w:ascii="Calibri" w:hAnsi="Calibri" w:cs="Calibri"/>
                              <w:smallCaps/>
                              <w:sz w:val="52"/>
                              <w:szCs w:val="52"/>
                            </w:rPr>
                          </w:pPr>
                          <w:r>
                            <w:rPr>
                              <w:rFonts w:ascii="Calibri" w:hAnsi="Calibri" w:cs="Calibri"/>
                              <w:smallCaps/>
                              <w:sz w:val="52"/>
                              <w:szCs w:val="52"/>
                            </w:rPr>
                            <w:t xml:space="preserve">Community Development Block Grant (CDBG) </w:t>
                          </w:r>
                        </w:p>
                        <w:p w:rsidR="005833BE" w:rsidRPr="00241399" w:rsidRDefault="005833BE" w:rsidP="009C38E3">
                          <w:pPr>
                            <w:spacing w:after="0" w:line="240" w:lineRule="auto"/>
                            <w:jc w:val="center"/>
                            <w:rPr>
                              <w:rFonts w:ascii="Calibri" w:hAnsi="Calibri" w:cs="Calibri"/>
                              <w:smallCaps/>
                              <w:sz w:val="52"/>
                              <w:szCs w:val="52"/>
                            </w:rPr>
                          </w:pPr>
                          <w:r>
                            <w:rPr>
                              <w:rFonts w:ascii="Calibri" w:hAnsi="Calibri" w:cs="Calibri"/>
                              <w:smallCaps/>
                              <w:sz w:val="52"/>
                              <w:szCs w:val="52"/>
                            </w:rPr>
                            <w:t>Application</w:t>
                          </w:r>
                        </w:p>
                        <w:p w:rsidR="005833BE" w:rsidRPr="00241399" w:rsidRDefault="005833BE" w:rsidP="009C38E3">
                          <w:pPr>
                            <w:spacing w:after="0" w:line="240" w:lineRule="auto"/>
                            <w:jc w:val="center"/>
                            <w:rPr>
                              <w:rFonts w:ascii="Calibri" w:hAnsi="Calibri" w:cs="Calibri"/>
                              <w:smallCaps/>
                              <w:sz w:val="52"/>
                              <w:szCs w:val="52"/>
                            </w:rPr>
                          </w:pPr>
                          <w:r w:rsidRPr="00241399">
                            <w:rPr>
                              <w:rFonts w:ascii="Calibri" w:hAnsi="Calibri" w:cs="Calibri"/>
                              <w:smallCaps/>
                              <w:sz w:val="52"/>
                              <w:szCs w:val="52"/>
                            </w:rPr>
                            <w:t xml:space="preserve">Guidelines &amp; Forms </w:t>
                          </w:r>
                        </w:p>
                        <w:p w:rsidR="005833BE" w:rsidRPr="00241399" w:rsidRDefault="005833BE" w:rsidP="009C38E3">
                          <w:pPr>
                            <w:spacing w:after="0" w:line="240" w:lineRule="auto"/>
                            <w:jc w:val="center"/>
                            <w:rPr>
                              <w:rFonts w:ascii="Calibri" w:hAnsi="Calibri" w:cs="Calibri"/>
                              <w:sz w:val="36"/>
                              <w:szCs w:val="36"/>
                            </w:rPr>
                          </w:pPr>
                          <w:r w:rsidRPr="00241399">
                            <w:rPr>
                              <w:rFonts w:ascii="Calibri" w:hAnsi="Calibri" w:cs="Calibri"/>
                              <w:sz w:val="36"/>
                              <w:szCs w:val="36"/>
                            </w:rPr>
                            <w:t xml:space="preserve">For projects within the </w:t>
                          </w:r>
                          <w:r>
                            <w:rPr>
                              <w:rFonts w:ascii="Calibri" w:hAnsi="Calibri" w:cs="Calibri"/>
                              <w:sz w:val="36"/>
                              <w:szCs w:val="36"/>
                            </w:rPr>
                            <w:t>Grand Island c</w:t>
                          </w:r>
                          <w:r w:rsidRPr="00241399">
                            <w:rPr>
                              <w:rFonts w:ascii="Calibri" w:hAnsi="Calibri" w:cs="Calibri"/>
                              <w:sz w:val="36"/>
                              <w:szCs w:val="36"/>
                            </w:rPr>
                            <w:t>ity limits</w:t>
                          </w: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8"/>
                              <w:szCs w:val="28"/>
                            </w:rPr>
                          </w:pPr>
                        </w:p>
                        <w:p w:rsidR="005833BE" w:rsidRPr="00241399" w:rsidRDefault="005833BE" w:rsidP="009C38E3">
                          <w:pPr>
                            <w:spacing w:after="0" w:line="240" w:lineRule="auto"/>
                            <w:rPr>
                              <w:rFonts w:ascii="Calibri" w:hAnsi="Calibri" w:cs="Calibri"/>
                              <w:sz w:val="28"/>
                              <w:szCs w:val="28"/>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26"/>
                              <w:szCs w:val="26"/>
                            </w:rPr>
                          </w:pPr>
                        </w:p>
                        <w:p w:rsidR="005833BE" w:rsidRPr="00241399" w:rsidRDefault="005833BE" w:rsidP="009C38E3">
                          <w:pPr>
                            <w:spacing w:after="0" w:line="240" w:lineRule="auto"/>
                            <w:jc w:val="center"/>
                            <w:rPr>
                              <w:rFonts w:ascii="Calibri" w:hAnsi="Calibri" w:cs="Calibri"/>
                              <w:sz w:val="32"/>
                              <w:szCs w:val="26"/>
                            </w:rPr>
                          </w:pPr>
                          <w:r w:rsidRPr="00241399">
                            <w:rPr>
                              <w:rFonts w:ascii="Calibri" w:hAnsi="Calibri" w:cs="Calibri"/>
                              <w:sz w:val="32"/>
                              <w:szCs w:val="26"/>
                            </w:rPr>
                            <w:t>Applications Deadline:</w:t>
                          </w:r>
                        </w:p>
                        <w:p w:rsidR="005833BE" w:rsidRPr="00241399" w:rsidRDefault="005833BE" w:rsidP="009C38E3">
                          <w:pPr>
                            <w:spacing w:after="0" w:line="240" w:lineRule="auto"/>
                            <w:jc w:val="center"/>
                            <w:rPr>
                              <w:rFonts w:ascii="Calibri" w:hAnsi="Calibri" w:cs="Calibri"/>
                              <w:sz w:val="32"/>
                              <w:szCs w:val="26"/>
                            </w:rPr>
                          </w:pPr>
                          <w:r w:rsidRPr="00241399">
                            <w:rPr>
                              <w:rFonts w:ascii="Calibri" w:hAnsi="Calibri" w:cs="Calibri"/>
                              <w:sz w:val="32"/>
                              <w:szCs w:val="26"/>
                            </w:rPr>
                            <w:t xml:space="preserve"> </w:t>
                          </w:r>
                          <w:r>
                            <w:rPr>
                              <w:rFonts w:ascii="Calibri" w:hAnsi="Calibri" w:cs="Calibri"/>
                              <w:b/>
                              <w:sz w:val="32"/>
                              <w:szCs w:val="26"/>
                              <w:highlight w:val="yellow"/>
                              <w:u w:val="single"/>
                            </w:rPr>
                            <w:t>5:00 p.m. at Tuesday March 15, 2022</w:t>
                          </w:r>
                        </w:p>
                        <w:p w:rsidR="005833BE" w:rsidRDefault="005833BE"/>
                      </w:txbxContent>
                    </v:textbox>
                    <w10:wrap type="square"/>
                  </v:shape>
                </w:pict>
              </mc:Fallback>
            </mc:AlternateContent>
          </w:r>
          <w:r w:rsidR="0002511D">
            <w:rPr>
              <w:rFonts w:ascii="Calibri" w:hAnsi="Calibri" w:cs="Arial"/>
              <w:b/>
              <w:color w:val="272727" w:themeColor="text1" w:themeTint="D8"/>
              <w:sz w:val="24"/>
              <w:szCs w:val="24"/>
            </w:rPr>
            <w:br w:type="page"/>
          </w:r>
        </w:p>
      </w:sdtContent>
    </w:sdt>
    <w:p w:rsidR="0071120E" w:rsidRDefault="00E00BA4" w:rsidP="00D37FE5">
      <w:pPr>
        <w:pStyle w:val="Heading1"/>
        <w:jc w:val="center"/>
      </w:pPr>
      <w:r>
        <w:lastRenderedPageBreak/>
        <w:t>CDBG</w:t>
      </w:r>
      <w:r w:rsidR="00FE1B0A">
        <w:t xml:space="preserve"> </w:t>
      </w:r>
      <w:r w:rsidR="000B414F">
        <w:t>Request for funding guid</w:t>
      </w:r>
      <w:r w:rsidR="00D37FE5">
        <w:t>e</w:t>
      </w:r>
      <w:r w:rsidR="000B414F">
        <w:t>lines</w:t>
      </w:r>
    </w:p>
    <w:p w:rsidR="00E00BA4" w:rsidRPr="00E00BA4" w:rsidRDefault="00E00BA4" w:rsidP="00E00BA4"/>
    <w:p w:rsidR="00E00BA4" w:rsidRDefault="00E00BA4" w:rsidP="00E00BA4">
      <w:pPr>
        <w:rPr>
          <w:color w:val="FF0000"/>
          <w:sz w:val="24"/>
          <w:szCs w:val="24"/>
        </w:rPr>
      </w:pPr>
      <w:r w:rsidRPr="005975BC">
        <w:rPr>
          <w:sz w:val="24"/>
          <w:szCs w:val="24"/>
        </w:rPr>
        <w:t xml:space="preserve">The </w:t>
      </w:r>
      <w:r>
        <w:rPr>
          <w:sz w:val="24"/>
          <w:szCs w:val="24"/>
        </w:rPr>
        <w:t xml:space="preserve">Community Development Block Grant (CDBG) program was established by congress in 1974 with passage of the Housing and Community Development Act and is administered by the United States Department of Housing and Urban Development (HUD). This program provides funds to municipalities and other units of government around the country to develop viable urban communities. </w:t>
      </w:r>
      <w:r w:rsidRPr="001E6B6F">
        <w:rPr>
          <w:b/>
          <w:sz w:val="24"/>
          <w:szCs w:val="24"/>
        </w:rPr>
        <w:t>The CDBG program works to ensure decent affordable housing, to provide s</w:t>
      </w:r>
      <w:r>
        <w:rPr>
          <w:b/>
          <w:sz w:val="24"/>
          <w:szCs w:val="24"/>
        </w:rPr>
        <w:t xml:space="preserve">ervices to the most vulnerable, and to create jobs through expansion and retention of businesses. </w:t>
      </w:r>
      <w:r>
        <w:rPr>
          <w:sz w:val="24"/>
          <w:szCs w:val="24"/>
        </w:rPr>
        <w:t xml:space="preserve"> </w:t>
      </w:r>
    </w:p>
    <w:p w:rsidR="00E00BA4" w:rsidRDefault="00E00BA4" w:rsidP="00E00BA4">
      <w:pPr>
        <w:rPr>
          <w:sz w:val="24"/>
          <w:szCs w:val="24"/>
        </w:rPr>
      </w:pPr>
      <w:r>
        <w:rPr>
          <w:sz w:val="24"/>
          <w:szCs w:val="24"/>
        </w:rPr>
        <w:t>Local units of government develop th</w:t>
      </w:r>
      <w:bookmarkStart w:id="0" w:name="_GoBack"/>
      <w:bookmarkEnd w:id="0"/>
      <w:r>
        <w:rPr>
          <w:sz w:val="24"/>
          <w:szCs w:val="24"/>
        </w:rPr>
        <w:t>eir own programs and funding priorities, all activities must be consistent with one or more of the following HUD national objectives:</w:t>
      </w:r>
    </w:p>
    <w:p w:rsidR="00E00BA4" w:rsidRDefault="00E00BA4" w:rsidP="00E00BA4">
      <w:pPr>
        <w:pStyle w:val="ListParagraph"/>
        <w:numPr>
          <w:ilvl w:val="0"/>
          <w:numId w:val="1"/>
        </w:numPr>
        <w:rPr>
          <w:sz w:val="24"/>
          <w:szCs w:val="24"/>
        </w:rPr>
      </w:pPr>
      <w:r>
        <w:rPr>
          <w:sz w:val="24"/>
          <w:szCs w:val="24"/>
        </w:rPr>
        <w:t>Principally benefits Low- and moderate-income persons</w:t>
      </w:r>
    </w:p>
    <w:p w:rsidR="00E00BA4" w:rsidRDefault="00E00BA4" w:rsidP="00E00BA4">
      <w:pPr>
        <w:pStyle w:val="ListParagraph"/>
        <w:numPr>
          <w:ilvl w:val="0"/>
          <w:numId w:val="1"/>
        </w:numPr>
        <w:rPr>
          <w:sz w:val="24"/>
          <w:szCs w:val="24"/>
        </w:rPr>
      </w:pPr>
      <w:r>
        <w:rPr>
          <w:sz w:val="24"/>
          <w:szCs w:val="24"/>
        </w:rPr>
        <w:t>Prevents or eliminates slum or blight</w:t>
      </w:r>
    </w:p>
    <w:p w:rsidR="00E00BA4" w:rsidRDefault="00E00BA4" w:rsidP="00E00BA4">
      <w:pPr>
        <w:pStyle w:val="ListParagraph"/>
        <w:numPr>
          <w:ilvl w:val="0"/>
          <w:numId w:val="1"/>
        </w:numPr>
        <w:rPr>
          <w:sz w:val="24"/>
          <w:szCs w:val="24"/>
        </w:rPr>
      </w:pPr>
      <w:r>
        <w:rPr>
          <w:sz w:val="24"/>
          <w:szCs w:val="24"/>
        </w:rPr>
        <w:t>Addresses an urgent need or problem in the community (e.g. natural disaster)</w:t>
      </w:r>
    </w:p>
    <w:p w:rsidR="00E00BA4" w:rsidRDefault="00E00BA4" w:rsidP="00E00BA4">
      <w:pPr>
        <w:rPr>
          <w:sz w:val="24"/>
          <w:szCs w:val="24"/>
        </w:rPr>
      </w:pPr>
      <w:r>
        <w:rPr>
          <w:sz w:val="24"/>
          <w:szCs w:val="24"/>
        </w:rPr>
        <w:t xml:space="preserve">As an entitlement community under the CDBG program, the </w:t>
      </w:r>
      <w:r w:rsidRPr="00015DAA">
        <w:rPr>
          <w:sz w:val="24"/>
          <w:szCs w:val="24"/>
        </w:rPr>
        <w:t>City Of Grand Island</w:t>
      </w:r>
      <w:r>
        <w:rPr>
          <w:sz w:val="24"/>
          <w:szCs w:val="24"/>
        </w:rPr>
        <w:t xml:space="preserve"> receives annual funding allocations from the federal government to fund activities to address these national objectives.</w:t>
      </w:r>
    </w:p>
    <w:p w:rsidR="00E00BA4" w:rsidRDefault="00E00BA4" w:rsidP="00E00BA4">
      <w:pPr>
        <w:rPr>
          <w:sz w:val="24"/>
          <w:szCs w:val="24"/>
        </w:rPr>
      </w:pPr>
      <w:r>
        <w:rPr>
          <w:sz w:val="24"/>
          <w:szCs w:val="24"/>
        </w:rPr>
        <w:t xml:space="preserve">As a funding recipient, the </w:t>
      </w:r>
      <w:r w:rsidRPr="00015DAA">
        <w:rPr>
          <w:sz w:val="24"/>
          <w:szCs w:val="24"/>
        </w:rPr>
        <w:t>City Of Grand Island</w:t>
      </w:r>
      <w:r>
        <w:rPr>
          <w:sz w:val="24"/>
          <w:szCs w:val="24"/>
        </w:rPr>
        <w:t xml:space="preserve"> is required to submit a 1-5 year consolidated plan along with a yearly Annual Action Plan that describes how the City of Grand Island will utilize federal funds to address the national objectives in a manner that will produce the greatest measurable impact on the community.</w:t>
      </w:r>
    </w:p>
    <w:p w:rsidR="00E00BA4" w:rsidRDefault="00E00BA4" w:rsidP="00E00BA4">
      <w:pPr>
        <w:rPr>
          <w:sz w:val="24"/>
          <w:szCs w:val="24"/>
        </w:rPr>
      </w:pPr>
      <w:r>
        <w:rPr>
          <w:sz w:val="24"/>
          <w:szCs w:val="24"/>
        </w:rPr>
        <w:t>The City of Grand Island has created a 5 year consolidated Plan which supports the Annual Action Plan through the 2019 - 2023 program years. The following are proposed goals which have been identified:</w:t>
      </w:r>
    </w:p>
    <w:p w:rsidR="00E00BA4" w:rsidRDefault="00E00BA4" w:rsidP="00E00BA4">
      <w:pPr>
        <w:pStyle w:val="ListParagraph"/>
        <w:numPr>
          <w:ilvl w:val="0"/>
          <w:numId w:val="33"/>
        </w:numPr>
        <w:rPr>
          <w:sz w:val="24"/>
          <w:szCs w:val="24"/>
        </w:rPr>
      </w:pPr>
      <w:r>
        <w:rPr>
          <w:sz w:val="24"/>
          <w:szCs w:val="24"/>
        </w:rPr>
        <w:t>Increase Quality Affordable Housing Options</w:t>
      </w:r>
    </w:p>
    <w:p w:rsidR="00E00BA4" w:rsidRDefault="00E00BA4" w:rsidP="00E00BA4">
      <w:pPr>
        <w:pStyle w:val="ListParagraph"/>
        <w:numPr>
          <w:ilvl w:val="0"/>
          <w:numId w:val="33"/>
        </w:numPr>
        <w:rPr>
          <w:sz w:val="24"/>
          <w:szCs w:val="24"/>
        </w:rPr>
      </w:pPr>
      <w:r>
        <w:rPr>
          <w:sz w:val="24"/>
          <w:szCs w:val="24"/>
        </w:rPr>
        <w:t>Cultivate Small and Emerging Business</w:t>
      </w:r>
    </w:p>
    <w:p w:rsidR="00E00BA4" w:rsidRPr="00E00BA4" w:rsidRDefault="00E00BA4" w:rsidP="00E00BA4">
      <w:pPr>
        <w:pStyle w:val="ListParagraph"/>
        <w:numPr>
          <w:ilvl w:val="0"/>
          <w:numId w:val="33"/>
        </w:numPr>
        <w:rPr>
          <w:sz w:val="24"/>
          <w:szCs w:val="24"/>
        </w:rPr>
      </w:pPr>
      <w:r>
        <w:rPr>
          <w:sz w:val="24"/>
          <w:szCs w:val="24"/>
        </w:rPr>
        <w:t>Support Public Services and Vulnerable Populations</w:t>
      </w:r>
    </w:p>
    <w:p w:rsidR="000B414F" w:rsidRDefault="000B414F" w:rsidP="000B414F">
      <w:pPr>
        <w:jc w:val="both"/>
        <w:rPr>
          <w:rFonts w:ascii="Calibri" w:hAnsi="Calibri" w:cs="Calibri"/>
        </w:rPr>
      </w:pPr>
      <w:r>
        <w:rPr>
          <w:rFonts w:ascii="Calibri" w:hAnsi="Calibri" w:cs="Calibri"/>
        </w:rPr>
        <w:t xml:space="preserve">The City of Grand Island maintains the right to reject or accept applicants, to fund or not to fund, or to </w:t>
      </w:r>
      <w:r w:rsidR="007218DC">
        <w:rPr>
          <w:rFonts w:ascii="Calibri" w:hAnsi="Calibri" w:cs="Calibri"/>
        </w:rPr>
        <w:t>increase/</w:t>
      </w:r>
      <w:r>
        <w:rPr>
          <w:rFonts w:ascii="Calibri" w:hAnsi="Calibri" w:cs="Calibri"/>
        </w:rPr>
        <w:t>reduce the amount of funding requested.</w:t>
      </w:r>
    </w:p>
    <w:p w:rsidR="004910D1" w:rsidRDefault="000B414F" w:rsidP="00D37FE5">
      <w:pPr>
        <w:pStyle w:val="Heading1"/>
        <w:jc w:val="center"/>
      </w:pPr>
      <w:r>
        <w:lastRenderedPageBreak/>
        <w:t>Applicant Eligibility</w:t>
      </w:r>
    </w:p>
    <w:p w:rsidR="00583E62" w:rsidRDefault="000B414F" w:rsidP="00E00BA4">
      <w:pPr>
        <w:jc w:val="both"/>
        <w:rPr>
          <w:rFonts w:ascii="Calibri" w:hAnsi="Calibri" w:cs="Calibri"/>
        </w:rPr>
      </w:pPr>
      <w:r w:rsidRPr="006C7E80">
        <w:rPr>
          <w:rFonts w:ascii="Calibri" w:hAnsi="Calibri" w:cs="Calibri"/>
        </w:rPr>
        <w:t xml:space="preserve">Eligible applicants are limited to 501(c)(3) nonprofit organizations, government agencies, </w:t>
      </w:r>
      <w:r>
        <w:rPr>
          <w:rFonts w:ascii="Calibri" w:hAnsi="Calibri" w:cs="Calibri"/>
        </w:rPr>
        <w:t xml:space="preserve">faith-based organizations (non-religious purposes), </w:t>
      </w:r>
      <w:r w:rsidRPr="006C7E80">
        <w:rPr>
          <w:rFonts w:ascii="Calibri" w:hAnsi="Calibri" w:cs="Calibri"/>
        </w:rPr>
        <w:t>school districts, and, under limited circumstances</w:t>
      </w:r>
      <w:r w:rsidR="00C31BD7">
        <w:rPr>
          <w:rFonts w:ascii="Calibri" w:hAnsi="Calibri" w:cs="Calibri"/>
        </w:rPr>
        <w:t xml:space="preserve"> other qualified groups</w:t>
      </w:r>
      <w:r w:rsidRPr="006C7E80">
        <w:rPr>
          <w:rFonts w:ascii="Calibri" w:hAnsi="Calibri" w:cs="Calibri"/>
        </w:rPr>
        <w:t xml:space="preserve">, for-profit businesses </w:t>
      </w:r>
      <w:r w:rsidR="00CF4444">
        <w:rPr>
          <w:rFonts w:ascii="Calibri" w:hAnsi="Calibri" w:cs="Calibri"/>
        </w:rPr>
        <w:t xml:space="preserve">located within the Corporate City Limits of Grand Island Nebraska </w:t>
      </w:r>
      <w:r w:rsidRPr="006C7E80">
        <w:rPr>
          <w:rFonts w:ascii="Calibri" w:hAnsi="Calibri" w:cs="Calibri"/>
          <w:i/>
          <w:iCs/>
        </w:rPr>
        <w:t>(for-profit businesses</w:t>
      </w:r>
      <w:r w:rsidR="00C31BD7">
        <w:rPr>
          <w:rFonts w:ascii="Calibri" w:hAnsi="Calibri" w:cs="Calibri"/>
          <w:i/>
          <w:iCs/>
        </w:rPr>
        <w:t xml:space="preserve"> and non-incorporated groups</w:t>
      </w:r>
      <w:r w:rsidRPr="006C7E80">
        <w:rPr>
          <w:rFonts w:ascii="Calibri" w:hAnsi="Calibri" w:cs="Calibri"/>
          <w:i/>
          <w:iCs/>
        </w:rPr>
        <w:t>, please check with the CDBG Program Administrator to determine eligibility)</w:t>
      </w:r>
      <w:r w:rsidRPr="006C7E80">
        <w:rPr>
          <w:rFonts w:ascii="Calibri" w:hAnsi="Calibri" w:cs="Calibri"/>
        </w:rPr>
        <w:t xml:space="preserve">.  </w:t>
      </w:r>
    </w:p>
    <w:p w:rsidR="00171BF2" w:rsidRDefault="00171BF2" w:rsidP="00171BF2">
      <w:pPr>
        <w:pStyle w:val="Heading1"/>
        <w:jc w:val="center"/>
      </w:pPr>
      <w:r>
        <w:t>Technical Assistance Workshop/ Application Q&amp;A</w:t>
      </w:r>
    </w:p>
    <w:p w:rsidR="00171BF2" w:rsidRPr="00171BF2" w:rsidRDefault="00171BF2" w:rsidP="00171BF2">
      <w:r>
        <w:t>Interested applicants are invited to take part in a Technical Assistance Workshop on Thursday February 15, 2022</w:t>
      </w:r>
      <w:r w:rsidR="00372864">
        <w:t xml:space="preserve"> fr</w:t>
      </w:r>
      <w:r w:rsidR="00826B90">
        <w:t>om 1pm -3pm</w:t>
      </w:r>
      <w:r>
        <w:t xml:space="preserve">. Community Development Staff will be available to answer any questions that applicants </w:t>
      </w:r>
      <w:r w:rsidR="00372864">
        <w:t xml:space="preserve">may have. If you are planning to attend the workshop please RSVP to Amber Alvidrez at </w:t>
      </w:r>
      <w:hyperlink r:id="rId12" w:history="1">
        <w:r w:rsidR="00372864" w:rsidRPr="00910A6B">
          <w:rPr>
            <w:rStyle w:val="Hyperlink"/>
          </w:rPr>
          <w:t>Ambera@grand-island.com</w:t>
        </w:r>
      </w:hyperlink>
      <w:r w:rsidR="00372864">
        <w:t xml:space="preserve"> or by phone at 308-385-5444 ext. 212.</w:t>
      </w:r>
    </w:p>
    <w:p w:rsidR="000B414F" w:rsidRDefault="00C177C2" w:rsidP="00D37FE5">
      <w:pPr>
        <w:pStyle w:val="Heading1"/>
        <w:jc w:val="center"/>
      </w:pPr>
      <w:r>
        <w:t>Submission of proposals</w:t>
      </w:r>
    </w:p>
    <w:p w:rsidR="00C177C2" w:rsidRPr="00743D2F" w:rsidRDefault="00C177C2" w:rsidP="00C177C2">
      <w:pPr>
        <w:jc w:val="both"/>
        <w:rPr>
          <w:rFonts w:ascii="Calibri" w:hAnsi="Calibri" w:cs="Calibri"/>
        </w:rPr>
      </w:pPr>
      <w:r w:rsidRPr="00B6424C">
        <w:rPr>
          <w:rFonts w:ascii="Calibri" w:hAnsi="Calibri" w:cs="Calibri"/>
        </w:rPr>
        <w:t>Applications may be</w:t>
      </w:r>
      <w:r>
        <w:rPr>
          <w:rFonts w:ascii="Calibri" w:hAnsi="Calibri" w:cs="Calibri"/>
        </w:rPr>
        <w:t xml:space="preserve"> emailed,</w:t>
      </w:r>
      <w:r w:rsidRPr="00B6424C">
        <w:rPr>
          <w:rFonts w:ascii="Calibri" w:hAnsi="Calibri" w:cs="Calibri"/>
        </w:rPr>
        <w:t xml:space="preserve"> mailed or hand-delivered to the City of </w:t>
      </w:r>
      <w:r>
        <w:rPr>
          <w:rFonts w:ascii="Calibri" w:hAnsi="Calibri" w:cs="Calibri"/>
        </w:rPr>
        <w:t>Grand Island at the below information</w:t>
      </w:r>
      <w:r w:rsidRPr="00B6424C">
        <w:rPr>
          <w:rFonts w:ascii="Calibri" w:hAnsi="Calibri" w:cs="Calibri"/>
        </w:rPr>
        <w:t xml:space="preserve"> and must</w:t>
      </w:r>
      <w:r>
        <w:rPr>
          <w:rFonts w:ascii="Calibri" w:hAnsi="Calibri" w:cs="Calibri"/>
        </w:rPr>
        <w:t xml:space="preserve"> be received no later than </w:t>
      </w:r>
      <w:r w:rsidRPr="009B3EE8">
        <w:rPr>
          <w:rFonts w:ascii="Calibri" w:hAnsi="Calibri" w:cs="Calibri"/>
        </w:rPr>
        <w:t xml:space="preserve">5:00 p.m. on </w:t>
      </w:r>
      <w:r w:rsidR="00171BF2">
        <w:rPr>
          <w:rFonts w:ascii="Calibri" w:hAnsi="Calibri" w:cs="Calibri"/>
          <w:highlight w:val="yellow"/>
        </w:rPr>
        <w:t xml:space="preserve">Tuesday </w:t>
      </w:r>
      <w:r w:rsidR="00CA2294" w:rsidRPr="00E00BA4">
        <w:rPr>
          <w:rFonts w:ascii="Calibri" w:hAnsi="Calibri" w:cs="Calibri"/>
          <w:highlight w:val="yellow"/>
        </w:rPr>
        <w:t>March 15, 202</w:t>
      </w:r>
      <w:r w:rsidR="00171BF2">
        <w:rPr>
          <w:rFonts w:ascii="Calibri" w:hAnsi="Calibri" w:cs="Calibri"/>
        </w:rPr>
        <w:t>2</w:t>
      </w:r>
      <w:r w:rsidRPr="00B6424C">
        <w:rPr>
          <w:rFonts w:ascii="Calibri" w:hAnsi="Calibri" w:cs="Calibri"/>
        </w:rPr>
        <w:t>.  A</w:t>
      </w:r>
      <w:r>
        <w:rPr>
          <w:rFonts w:ascii="Calibri" w:hAnsi="Calibri" w:cs="Calibri"/>
        </w:rPr>
        <w:t xml:space="preserve">pplications received after 5:00 </w:t>
      </w:r>
      <w:r w:rsidRPr="00B6424C">
        <w:rPr>
          <w:rFonts w:ascii="Calibri" w:hAnsi="Calibri" w:cs="Calibri"/>
        </w:rPr>
        <w:t>p.m. will not be considered for funding.  It is the applicant’s responsibility to ensure that the application is received on time.  There is no penalty for early submission.</w:t>
      </w:r>
    </w:p>
    <w:p w:rsidR="00E54F4E" w:rsidRDefault="00E54F4E" w:rsidP="00E54F4E">
      <w:pPr>
        <w:contextualSpacing/>
        <w:jc w:val="center"/>
        <w:rPr>
          <w:sz w:val="24"/>
          <w:szCs w:val="24"/>
        </w:rPr>
      </w:pPr>
      <w:r>
        <w:rPr>
          <w:sz w:val="24"/>
          <w:szCs w:val="24"/>
        </w:rPr>
        <w:t>Community Development Division</w:t>
      </w:r>
    </w:p>
    <w:p w:rsidR="00E54F4E" w:rsidRDefault="00E54F4E" w:rsidP="00E54F4E">
      <w:pPr>
        <w:contextualSpacing/>
        <w:jc w:val="center"/>
        <w:rPr>
          <w:sz w:val="24"/>
          <w:szCs w:val="24"/>
        </w:rPr>
      </w:pPr>
      <w:r>
        <w:rPr>
          <w:sz w:val="24"/>
          <w:szCs w:val="24"/>
        </w:rPr>
        <w:t>PO Box</w:t>
      </w:r>
      <w:r w:rsidR="00EF5724">
        <w:rPr>
          <w:sz w:val="24"/>
          <w:szCs w:val="24"/>
        </w:rPr>
        <w:t xml:space="preserve"> </w:t>
      </w:r>
      <w:r>
        <w:rPr>
          <w:sz w:val="24"/>
          <w:szCs w:val="24"/>
        </w:rPr>
        <w:t>1968</w:t>
      </w:r>
    </w:p>
    <w:p w:rsidR="00E54F4E" w:rsidRDefault="00E54F4E" w:rsidP="00E54F4E">
      <w:pPr>
        <w:contextualSpacing/>
        <w:jc w:val="center"/>
        <w:rPr>
          <w:sz w:val="24"/>
          <w:szCs w:val="24"/>
        </w:rPr>
      </w:pPr>
      <w:r>
        <w:rPr>
          <w:sz w:val="24"/>
          <w:szCs w:val="24"/>
        </w:rPr>
        <w:t>Grand Island, NE 68802</w:t>
      </w:r>
    </w:p>
    <w:p w:rsidR="00E54F4E" w:rsidRDefault="00E54F4E" w:rsidP="00E54F4E">
      <w:pPr>
        <w:contextualSpacing/>
        <w:jc w:val="center"/>
        <w:rPr>
          <w:sz w:val="24"/>
          <w:szCs w:val="24"/>
        </w:rPr>
      </w:pPr>
      <w:r>
        <w:rPr>
          <w:sz w:val="24"/>
          <w:szCs w:val="24"/>
        </w:rPr>
        <w:t>(308)</w:t>
      </w:r>
      <w:r w:rsidR="004F4D36">
        <w:rPr>
          <w:sz w:val="24"/>
          <w:szCs w:val="24"/>
        </w:rPr>
        <w:t>385-5444 ext. 212</w:t>
      </w:r>
    </w:p>
    <w:p w:rsidR="00C177C2" w:rsidRDefault="00C177C2" w:rsidP="00E54F4E">
      <w:pPr>
        <w:contextualSpacing/>
        <w:jc w:val="center"/>
        <w:rPr>
          <w:sz w:val="24"/>
          <w:szCs w:val="24"/>
        </w:rPr>
      </w:pPr>
      <w:r>
        <w:rPr>
          <w:sz w:val="24"/>
          <w:szCs w:val="24"/>
        </w:rPr>
        <w:t xml:space="preserve">Email: </w:t>
      </w:r>
      <w:hyperlink r:id="rId13" w:history="1">
        <w:r w:rsidRPr="00CF733B">
          <w:rPr>
            <w:rStyle w:val="Hyperlink"/>
            <w:sz w:val="24"/>
            <w:szCs w:val="24"/>
          </w:rPr>
          <w:t>Ambera@grand-island.com</w:t>
        </w:r>
      </w:hyperlink>
    </w:p>
    <w:p w:rsidR="00C177C2" w:rsidRPr="00E54F4E" w:rsidRDefault="00C177C2" w:rsidP="00C177C2">
      <w:pPr>
        <w:contextualSpacing/>
        <w:rPr>
          <w:sz w:val="24"/>
          <w:szCs w:val="24"/>
        </w:rPr>
      </w:pPr>
    </w:p>
    <w:p w:rsidR="00E54F4E" w:rsidRDefault="00E54F4E" w:rsidP="00E54F4E">
      <w:pPr>
        <w:spacing w:line="240" w:lineRule="auto"/>
        <w:contextualSpacing/>
        <w:jc w:val="center"/>
      </w:pPr>
    </w:p>
    <w:p w:rsidR="00E54F4E" w:rsidRDefault="00E54F4E" w:rsidP="00E54F4E">
      <w:pPr>
        <w:spacing w:line="240" w:lineRule="auto"/>
      </w:pPr>
      <w:r>
        <w:t>The city will translate this document into another language upon request.</w:t>
      </w:r>
    </w:p>
    <w:p w:rsidR="00E54F4E" w:rsidRDefault="00E54F4E" w:rsidP="00E54F4E">
      <w:pPr>
        <w:spacing w:line="240" w:lineRule="auto"/>
      </w:pPr>
      <w:r>
        <w:t xml:space="preserve">La Ciudad </w:t>
      </w:r>
      <w:proofErr w:type="spellStart"/>
      <w:r>
        <w:t>esta</w:t>
      </w:r>
      <w:proofErr w:type="spellEnd"/>
      <w:r>
        <w:t xml:space="preserve"> </w:t>
      </w:r>
      <w:proofErr w:type="spellStart"/>
      <w:r>
        <w:t>feliz</w:t>
      </w:r>
      <w:proofErr w:type="spellEnd"/>
      <w:r>
        <w:t xml:space="preserve"> de traducer </w:t>
      </w:r>
      <w:proofErr w:type="spellStart"/>
      <w:proofErr w:type="gramStart"/>
      <w:r>
        <w:t>este</w:t>
      </w:r>
      <w:proofErr w:type="spellEnd"/>
      <w:proofErr w:type="gramEnd"/>
      <w:r>
        <w:t xml:space="preserve"> document </w:t>
      </w:r>
      <w:proofErr w:type="spellStart"/>
      <w:r>
        <w:t>en</w:t>
      </w:r>
      <w:proofErr w:type="spellEnd"/>
      <w:r>
        <w:t xml:space="preserve"> </w:t>
      </w:r>
      <w:proofErr w:type="spellStart"/>
      <w:r>
        <w:t>otro</w:t>
      </w:r>
      <w:proofErr w:type="spellEnd"/>
      <w:r>
        <w:t xml:space="preserve"> </w:t>
      </w:r>
      <w:proofErr w:type="spellStart"/>
      <w:r>
        <w:t>idioma</w:t>
      </w:r>
      <w:proofErr w:type="spellEnd"/>
      <w:r>
        <w:t xml:space="preserve"> a </w:t>
      </w:r>
      <w:proofErr w:type="spellStart"/>
      <w:r>
        <w:t>peticion</w:t>
      </w:r>
      <w:proofErr w:type="spellEnd"/>
      <w:r>
        <w:t>.</w:t>
      </w:r>
    </w:p>
    <w:p w:rsidR="00E54F4E" w:rsidRDefault="00E54F4E" w:rsidP="00E54F4E">
      <w:pPr>
        <w:spacing w:line="240" w:lineRule="auto"/>
      </w:pPr>
      <w:r>
        <w:t xml:space="preserve">Persons with disabilities may request reasonable accommodations. Requests should be made as early as possible to allow time to arrange the </w:t>
      </w:r>
      <w:r w:rsidR="00EA08AD">
        <w:t>accommodations</w:t>
      </w:r>
      <w:r>
        <w:t>.</w:t>
      </w:r>
    </w:p>
    <w:p w:rsidR="00583E62" w:rsidRDefault="00583E62" w:rsidP="00E54F4E">
      <w:pPr>
        <w:spacing w:line="240" w:lineRule="auto"/>
      </w:pPr>
    </w:p>
    <w:p w:rsidR="00C177C2" w:rsidRDefault="00C177C2" w:rsidP="00D37FE5">
      <w:pPr>
        <w:pStyle w:val="Heading1"/>
        <w:jc w:val="center"/>
      </w:pPr>
      <w:r>
        <w:t>Application Review</w:t>
      </w:r>
    </w:p>
    <w:p w:rsidR="00C177C2" w:rsidRPr="006C7E80" w:rsidRDefault="00C177C2" w:rsidP="00C177C2">
      <w:pPr>
        <w:jc w:val="both"/>
        <w:rPr>
          <w:rFonts w:ascii="Calibri" w:hAnsi="Calibri" w:cs="Calibri"/>
        </w:rPr>
      </w:pPr>
      <w:r w:rsidRPr="006C7E80">
        <w:rPr>
          <w:rFonts w:ascii="Calibri" w:hAnsi="Calibri" w:cs="Calibri"/>
        </w:rPr>
        <w:t xml:space="preserve">After the application deadline, CDBG staff will review each submitted application for completeness and for basic CDBG program eligibility.  Those applications determined to be either incomplete or ineligible for funding will not be considered for funding and applicants will be called and notified </w:t>
      </w:r>
      <w:r w:rsidRPr="00B6424C">
        <w:rPr>
          <w:rFonts w:ascii="Calibri" w:hAnsi="Calibri" w:cs="Calibri"/>
        </w:rPr>
        <w:t xml:space="preserve">as such.  </w:t>
      </w:r>
      <w:r w:rsidRPr="006C7E80">
        <w:rPr>
          <w:rFonts w:ascii="Calibri" w:hAnsi="Calibri" w:cs="Calibri"/>
        </w:rPr>
        <w:t xml:space="preserve">After the </w:t>
      </w:r>
      <w:r w:rsidRPr="006C7E80">
        <w:rPr>
          <w:rFonts w:ascii="Calibri" w:hAnsi="Calibri" w:cs="Calibri"/>
        </w:rPr>
        <w:lastRenderedPageBreak/>
        <w:t xml:space="preserve">CDBG staff has completed the initial review, applications will be provided to the </w:t>
      </w:r>
      <w:r>
        <w:rPr>
          <w:rFonts w:ascii="Calibri" w:hAnsi="Calibri" w:cs="Calibri"/>
        </w:rPr>
        <w:t>Entitlement Stakeholders</w:t>
      </w:r>
      <w:r w:rsidRPr="006C7E80">
        <w:rPr>
          <w:rFonts w:ascii="Calibri" w:hAnsi="Calibri" w:cs="Calibri"/>
        </w:rPr>
        <w:t xml:space="preserve">.  </w:t>
      </w:r>
      <w:r w:rsidR="00E00BA4">
        <w:rPr>
          <w:rFonts w:ascii="Calibri" w:hAnsi="Calibri" w:cs="Calibri"/>
        </w:rPr>
        <w:t xml:space="preserve">The </w:t>
      </w:r>
      <w:r>
        <w:rPr>
          <w:rFonts w:ascii="Calibri" w:hAnsi="Calibri" w:cs="Calibri"/>
        </w:rPr>
        <w:t>a</w:t>
      </w:r>
      <w:r w:rsidR="00E00BA4">
        <w:rPr>
          <w:rFonts w:ascii="Calibri" w:hAnsi="Calibri" w:cs="Calibri"/>
        </w:rPr>
        <w:t>pplicants will</w:t>
      </w:r>
      <w:r w:rsidR="00232DAE">
        <w:rPr>
          <w:rFonts w:ascii="Calibri" w:hAnsi="Calibri" w:cs="Calibri"/>
        </w:rPr>
        <w:t xml:space="preserve"> p</w:t>
      </w:r>
      <w:r w:rsidR="0082640C">
        <w:rPr>
          <w:rFonts w:ascii="Calibri" w:hAnsi="Calibri" w:cs="Calibri"/>
        </w:rPr>
        <w:t xml:space="preserve">resent </w:t>
      </w:r>
      <w:r w:rsidR="00E00BA4">
        <w:rPr>
          <w:rFonts w:ascii="Calibri" w:hAnsi="Calibri" w:cs="Calibri"/>
        </w:rPr>
        <w:t xml:space="preserve">a </w:t>
      </w:r>
      <w:r w:rsidR="0082640C">
        <w:rPr>
          <w:rFonts w:ascii="Calibri" w:hAnsi="Calibri" w:cs="Calibri"/>
        </w:rPr>
        <w:t>brief overview</w:t>
      </w:r>
      <w:r w:rsidR="00232DAE">
        <w:rPr>
          <w:rFonts w:ascii="Calibri" w:hAnsi="Calibri" w:cs="Calibri"/>
        </w:rPr>
        <w:t xml:space="preserve"> of the propo</w:t>
      </w:r>
      <w:r w:rsidR="00E00BA4">
        <w:rPr>
          <w:rFonts w:ascii="Calibri" w:hAnsi="Calibri" w:cs="Calibri"/>
        </w:rPr>
        <w:t>sal and answer any questions</w:t>
      </w:r>
      <w:r w:rsidR="00E00BA4" w:rsidRPr="00E00BA4">
        <w:rPr>
          <w:rFonts w:ascii="Calibri" w:hAnsi="Calibri" w:cs="Calibri"/>
        </w:rPr>
        <w:t xml:space="preserve"> </w:t>
      </w:r>
      <w:r w:rsidR="00E00BA4">
        <w:rPr>
          <w:rFonts w:ascii="Calibri" w:hAnsi="Calibri" w:cs="Calibri"/>
        </w:rPr>
        <w:t xml:space="preserve">at </w:t>
      </w:r>
      <w:r w:rsidR="00372864">
        <w:rPr>
          <w:rFonts w:ascii="Calibri" w:hAnsi="Calibri" w:cs="Calibri"/>
        </w:rPr>
        <w:t xml:space="preserve">a </w:t>
      </w:r>
      <w:r w:rsidR="00E00BA4">
        <w:rPr>
          <w:rFonts w:ascii="Calibri" w:hAnsi="Calibri" w:cs="Calibri"/>
        </w:rPr>
        <w:t xml:space="preserve">public meeting of the Entitlement Stakeholders Committee on </w:t>
      </w:r>
      <w:r w:rsidR="00E00BA4" w:rsidRPr="005833BE">
        <w:rPr>
          <w:rFonts w:ascii="Calibri" w:hAnsi="Calibri" w:cs="Calibri"/>
          <w:b/>
          <w:highlight w:val="yellow"/>
        </w:rPr>
        <w:t xml:space="preserve">April </w:t>
      </w:r>
      <w:r w:rsidR="00372864" w:rsidRPr="005833BE">
        <w:rPr>
          <w:rFonts w:ascii="Calibri" w:hAnsi="Calibri" w:cs="Calibri"/>
          <w:b/>
          <w:highlight w:val="yellow"/>
        </w:rPr>
        <w:t>7</w:t>
      </w:r>
      <w:r w:rsidR="00E00BA4" w:rsidRPr="005833BE">
        <w:rPr>
          <w:rFonts w:ascii="Calibri" w:hAnsi="Calibri" w:cs="Calibri"/>
          <w:b/>
          <w:highlight w:val="yellow"/>
          <w:vertAlign w:val="superscript"/>
        </w:rPr>
        <w:t>th</w:t>
      </w:r>
      <w:r w:rsidR="00372864" w:rsidRPr="005833BE">
        <w:rPr>
          <w:rFonts w:ascii="Calibri" w:hAnsi="Calibri" w:cs="Calibri"/>
          <w:b/>
          <w:highlight w:val="yellow"/>
        </w:rPr>
        <w:t>, 2022</w:t>
      </w:r>
      <w:r w:rsidR="00E00BA4" w:rsidRPr="005833BE">
        <w:rPr>
          <w:rFonts w:ascii="Calibri" w:hAnsi="Calibri" w:cs="Calibri"/>
          <w:b/>
          <w:highlight w:val="yellow"/>
        </w:rPr>
        <w:t xml:space="preserve"> at 2:00 pm</w:t>
      </w:r>
      <w:r w:rsidR="00E00BA4">
        <w:rPr>
          <w:rFonts w:ascii="Calibri" w:hAnsi="Calibri" w:cs="Calibri"/>
        </w:rPr>
        <w:t xml:space="preserve">. </w:t>
      </w:r>
      <w:r w:rsidR="00372864">
        <w:rPr>
          <w:rFonts w:ascii="Calibri" w:hAnsi="Calibri" w:cs="Calibri"/>
        </w:rPr>
        <w:t xml:space="preserve"> A second Public meeting</w:t>
      </w:r>
      <w:r w:rsidR="005833BE">
        <w:rPr>
          <w:rFonts w:ascii="Calibri" w:hAnsi="Calibri" w:cs="Calibri"/>
        </w:rPr>
        <w:t xml:space="preserve"> of the Entitlement Stakeholders Committee meeting</w:t>
      </w:r>
      <w:r w:rsidR="00372864">
        <w:rPr>
          <w:rFonts w:ascii="Calibri" w:hAnsi="Calibri" w:cs="Calibri"/>
        </w:rPr>
        <w:t xml:space="preserve"> will be held on </w:t>
      </w:r>
      <w:r w:rsidR="00372864" w:rsidRPr="005833BE">
        <w:rPr>
          <w:rFonts w:ascii="Calibri" w:hAnsi="Calibri" w:cs="Calibri"/>
          <w:b/>
          <w:highlight w:val="yellow"/>
        </w:rPr>
        <w:t>April 14, 2022</w:t>
      </w:r>
      <w:r w:rsidR="00372864">
        <w:rPr>
          <w:rFonts w:ascii="Calibri" w:hAnsi="Calibri" w:cs="Calibri"/>
        </w:rPr>
        <w:t xml:space="preserve"> at City Hall in the </w:t>
      </w:r>
      <w:r w:rsidR="005833BE">
        <w:rPr>
          <w:rFonts w:ascii="Calibri" w:hAnsi="Calibri" w:cs="Calibri"/>
        </w:rPr>
        <w:t>C</w:t>
      </w:r>
      <w:r w:rsidR="00372864">
        <w:rPr>
          <w:rFonts w:ascii="Calibri" w:hAnsi="Calibri" w:cs="Calibri"/>
        </w:rPr>
        <w:t>ommunit</w:t>
      </w:r>
      <w:r w:rsidR="005833BE">
        <w:rPr>
          <w:rFonts w:ascii="Calibri" w:hAnsi="Calibri" w:cs="Calibri"/>
        </w:rPr>
        <w:t xml:space="preserve">y Meeting Room, the Entitlement Stakeholders will use this meeting to discuss proposed projects from previous meeting in relation to community needs, as well as ask any further questions of the Applicants. </w:t>
      </w:r>
      <w:r w:rsidR="00E00BA4">
        <w:rPr>
          <w:rFonts w:ascii="Calibri" w:hAnsi="Calibri" w:cs="Calibri"/>
        </w:rPr>
        <w:t>A</w:t>
      </w:r>
      <w:r w:rsidR="00232DAE">
        <w:rPr>
          <w:rFonts w:ascii="Calibri" w:hAnsi="Calibri" w:cs="Calibri"/>
        </w:rPr>
        <w:t xml:space="preserve">t the conclusion of the meeting </w:t>
      </w:r>
      <w:r>
        <w:rPr>
          <w:rFonts w:ascii="Calibri" w:hAnsi="Calibri" w:cs="Calibri"/>
        </w:rPr>
        <w:t>the Entitlement Stakeholders Committee</w:t>
      </w:r>
      <w:r w:rsidR="00232DAE">
        <w:rPr>
          <w:rFonts w:ascii="Calibri" w:hAnsi="Calibri" w:cs="Calibri"/>
        </w:rPr>
        <w:t xml:space="preserve"> will vote to make recommendations for funding allocations</w:t>
      </w:r>
      <w:r w:rsidR="005833BE">
        <w:rPr>
          <w:rFonts w:ascii="Calibri" w:hAnsi="Calibri" w:cs="Calibri"/>
        </w:rPr>
        <w:t xml:space="preserve">. The Community Development </w:t>
      </w:r>
      <w:r>
        <w:rPr>
          <w:rFonts w:ascii="Calibri" w:hAnsi="Calibri" w:cs="Calibri"/>
        </w:rPr>
        <w:t>staff</w:t>
      </w:r>
      <w:r w:rsidRPr="00B6424C">
        <w:rPr>
          <w:rFonts w:ascii="Calibri" w:hAnsi="Calibri" w:cs="Calibri"/>
        </w:rPr>
        <w:t xml:space="preserve"> </w:t>
      </w:r>
      <w:r>
        <w:rPr>
          <w:rFonts w:ascii="Calibri" w:hAnsi="Calibri" w:cs="Calibri"/>
        </w:rPr>
        <w:t xml:space="preserve">will </w:t>
      </w:r>
      <w:r w:rsidR="00232DAE">
        <w:rPr>
          <w:rFonts w:ascii="Calibri" w:hAnsi="Calibri" w:cs="Calibri"/>
        </w:rPr>
        <w:t xml:space="preserve">a </w:t>
      </w:r>
      <w:r>
        <w:rPr>
          <w:rFonts w:ascii="Calibri" w:hAnsi="Calibri" w:cs="Calibri"/>
        </w:rPr>
        <w:t xml:space="preserve">create </w:t>
      </w:r>
      <w:r w:rsidR="00232DAE">
        <w:rPr>
          <w:rFonts w:ascii="Calibri" w:hAnsi="Calibri" w:cs="Calibri"/>
        </w:rPr>
        <w:t xml:space="preserve">the </w:t>
      </w:r>
      <w:r>
        <w:rPr>
          <w:rFonts w:ascii="Calibri" w:hAnsi="Calibri" w:cs="Calibri"/>
        </w:rPr>
        <w:t>CDBG</w:t>
      </w:r>
      <w:r w:rsidR="00232DAE">
        <w:rPr>
          <w:rFonts w:ascii="Calibri" w:hAnsi="Calibri" w:cs="Calibri"/>
        </w:rPr>
        <w:t xml:space="preserve"> Annual</w:t>
      </w:r>
      <w:r>
        <w:rPr>
          <w:rFonts w:ascii="Calibri" w:hAnsi="Calibri" w:cs="Calibri"/>
        </w:rPr>
        <w:t xml:space="preserve"> Action Plan, which will be presented </w:t>
      </w:r>
      <w:r w:rsidR="00E00BA4">
        <w:rPr>
          <w:rFonts w:ascii="Calibri" w:hAnsi="Calibri" w:cs="Calibri"/>
        </w:rPr>
        <w:t xml:space="preserve">by the Community Development Administrator </w:t>
      </w:r>
      <w:r w:rsidRPr="00B6424C">
        <w:rPr>
          <w:rFonts w:ascii="Calibri" w:hAnsi="Calibri" w:cs="Calibri"/>
        </w:rPr>
        <w:t xml:space="preserve">to the Mayor and City Council for discussion and questions during the meeting scheduled for </w:t>
      </w:r>
      <w:r w:rsidRPr="00232DAE">
        <w:rPr>
          <w:rFonts w:ascii="Calibri" w:hAnsi="Calibri" w:cs="Calibri"/>
          <w:b/>
          <w:highlight w:val="yellow"/>
        </w:rPr>
        <w:t xml:space="preserve">Tuesday, </w:t>
      </w:r>
      <w:r w:rsidR="0082640C">
        <w:rPr>
          <w:rFonts w:ascii="Calibri" w:hAnsi="Calibri" w:cs="Calibri"/>
          <w:b/>
          <w:highlight w:val="yellow"/>
        </w:rPr>
        <w:t>July 2</w:t>
      </w:r>
      <w:r w:rsidR="005833BE">
        <w:rPr>
          <w:rFonts w:ascii="Calibri" w:hAnsi="Calibri" w:cs="Calibri"/>
          <w:b/>
          <w:highlight w:val="yellow"/>
        </w:rPr>
        <w:t>6, 2021</w:t>
      </w:r>
      <w:r w:rsidRPr="00232DAE">
        <w:rPr>
          <w:rFonts w:ascii="Calibri" w:hAnsi="Calibri" w:cs="Calibri"/>
          <w:b/>
          <w:highlight w:val="yellow"/>
        </w:rPr>
        <w:t xml:space="preserve"> at 7:00 p.m</w:t>
      </w:r>
      <w:r w:rsidRPr="00232DAE">
        <w:rPr>
          <w:rFonts w:ascii="Calibri" w:hAnsi="Calibri" w:cs="Calibri"/>
          <w:highlight w:val="yellow"/>
        </w:rPr>
        <w:t>.</w:t>
      </w:r>
      <w:r w:rsidR="00232DAE">
        <w:rPr>
          <w:rFonts w:ascii="Calibri" w:hAnsi="Calibri" w:cs="Calibri"/>
        </w:rPr>
        <w:t xml:space="preserve"> once approved the Community Development Division will submit the</w:t>
      </w:r>
      <w:r w:rsidR="00B542C3">
        <w:rPr>
          <w:rFonts w:ascii="Calibri" w:hAnsi="Calibri" w:cs="Calibri"/>
        </w:rPr>
        <w:t xml:space="preserve"> 202</w:t>
      </w:r>
      <w:r w:rsidR="005833BE">
        <w:rPr>
          <w:rFonts w:ascii="Calibri" w:hAnsi="Calibri" w:cs="Calibri"/>
        </w:rPr>
        <w:t>2</w:t>
      </w:r>
      <w:r w:rsidR="00B542C3">
        <w:rPr>
          <w:rFonts w:ascii="Calibri" w:hAnsi="Calibri" w:cs="Calibri"/>
        </w:rPr>
        <w:t xml:space="preserve"> Annual Action Plan</w:t>
      </w:r>
      <w:r w:rsidR="00232DAE">
        <w:rPr>
          <w:rFonts w:ascii="Calibri" w:hAnsi="Calibri" w:cs="Calibri"/>
        </w:rPr>
        <w:t xml:space="preserve"> to HUD</w:t>
      </w:r>
      <w:r w:rsidR="005833BE">
        <w:rPr>
          <w:rFonts w:ascii="Calibri" w:hAnsi="Calibri" w:cs="Calibri"/>
        </w:rPr>
        <w:t xml:space="preserve">, </w:t>
      </w:r>
    </w:p>
    <w:p w:rsidR="009C38E3" w:rsidRDefault="001A3678" w:rsidP="00C177C2">
      <w:pPr>
        <w:jc w:val="both"/>
        <w:rPr>
          <w:rFonts w:ascii="Calibri" w:hAnsi="Calibri" w:cs="Calibri"/>
        </w:rPr>
      </w:pPr>
      <w:r>
        <w:rPr>
          <w:rFonts w:ascii="Calibri" w:hAnsi="Calibri" w:cs="Calibri"/>
        </w:rPr>
        <w:t xml:space="preserve"> The </w:t>
      </w:r>
      <w:r w:rsidR="005833BE">
        <w:rPr>
          <w:rFonts w:ascii="Calibri" w:hAnsi="Calibri" w:cs="Calibri"/>
        </w:rPr>
        <w:t>r</w:t>
      </w:r>
      <w:r>
        <w:rPr>
          <w:rFonts w:ascii="Calibri" w:hAnsi="Calibri" w:cs="Calibri"/>
        </w:rPr>
        <w:t>ubric</w:t>
      </w:r>
      <w:r w:rsidR="005833BE">
        <w:rPr>
          <w:rFonts w:ascii="Calibri" w:hAnsi="Calibri" w:cs="Calibri"/>
        </w:rPr>
        <w:t xml:space="preserve"> below</w:t>
      </w:r>
      <w:r>
        <w:rPr>
          <w:rFonts w:ascii="Calibri" w:hAnsi="Calibri" w:cs="Calibri"/>
        </w:rPr>
        <w:t xml:space="preserve"> will be used by the Community Development Division Staff to determine eligibility, t</w:t>
      </w:r>
      <w:r w:rsidR="00C177C2" w:rsidRPr="00FA43C9">
        <w:rPr>
          <w:rFonts w:ascii="Calibri" w:hAnsi="Calibri" w:cs="Calibri"/>
        </w:rPr>
        <w:t>he maximum points an ap</w:t>
      </w:r>
      <w:r w:rsidR="00C177C2">
        <w:rPr>
          <w:rFonts w:ascii="Calibri" w:hAnsi="Calibri" w:cs="Calibri"/>
        </w:rPr>
        <w:t>plication can receive will be 10</w:t>
      </w:r>
      <w:r w:rsidR="00C177C2" w:rsidRPr="00FA43C9">
        <w:rPr>
          <w:rFonts w:ascii="Calibri" w:hAnsi="Calibri" w:cs="Calibri"/>
        </w:rPr>
        <w:t xml:space="preserve">0.  </w:t>
      </w:r>
      <w:r>
        <w:rPr>
          <w:rFonts w:ascii="Calibri" w:hAnsi="Calibri" w:cs="Calibri"/>
        </w:rPr>
        <w:t>The scores will be used to help the Entitlement Stakeholders understand how the proposal meets HUD’s CDBG Criteria</w:t>
      </w:r>
      <w:r w:rsidRPr="00FA43C9">
        <w:rPr>
          <w:rFonts w:ascii="Calibri" w:hAnsi="Calibri" w:cs="Calibri"/>
        </w:rPr>
        <w:t>.</w:t>
      </w:r>
      <w:r>
        <w:rPr>
          <w:rFonts w:ascii="Calibri" w:hAnsi="Calibri" w:cs="Calibri"/>
        </w:rPr>
        <w:t xml:space="preserve"> </w:t>
      </w:r>
      <w:r w:rsidR="00C177C2" w:rsidRPr="00FA43C9">
        <w:rPr>
          <w:rFonts w:ascii="Calibri" w:hAnsi="Calibri" w:cs="Calibri"/>
        </w:rPr>
        <w:t xml:space="preserve">However, these scores will be a starting point, and the </w:t>
      </w:r>
      <w:r w:rsidR="00C177C2" w:rsidRPr="00FA43C9">
        <w:rPr>
          <w:rFonts w:ascii="Calibri" w:hAnsi="Calibri" w:cs="Calibri"/>
          <w:u w:val="single"/>
        </w:rPr>
        <w:t xml:space="preserve">applicants may not be funded in order of </w:t>
      </w:r>
      <w:r w:rsidR="00FF1C38">
        <w:rPr>
          <w:rFonts w:ascii="Calibri" w:hAnsi="Calibri" w:cs="Calibri"/>
          <w:u w:val="single"/>
        </w:rPr>
        <w:t xml:space="preserve">scoring </w:t>
      </w:r>
      <w:r w:rsidR="00C177C2" w:rsidRPr="00FA43C9">
        <w:rPr>
          <w:rFonts w:ascii="Calibri" w:hAnsi="Calibri" w:cs="Calibri"/>
          <w:u w:val="single"/>
        </w:rPr>
        <w:t>rank</w:t>
      </w:r>
      <w:r>
        <w:rPr>
          <w:rFonts w:ascii="Calibri" w:hAnsi="Calibri" w:cs="Calibri"/>
          <w:u w:val="single"/>
        </w:rPr>
        <w:t>.</w:t>
      </w:r>
      <w:r>
        <w:rPr>
          <w:rFonts w:ascii="Calibri" w:hAnsi="Calibri" w:cs="Calibri"/>
        </w:rPr>
        <w:t xml:space="preserve"> </w:t>
      </w:r>
      <w:r w:rsidR="00B81411">
        <w:rPr>
          <w:rFonts w:ascii="Calibri" w:hAnsi="Calibri" w:cs="Calibri"/>
        </w:rPr>
        <w:t xml:space="preserve"> Although matching funds are not required they are encouraged and proposals with matching funds </w:t>
      </w:r>
      <w:r w:rsidR="005833BE">
        <w:rPr>
          <w:rFonts w:ascii="Calibri" w:hAnsi="Calibri" w:cs="Calibri"/>
        </w:rPr>
        <w:t>may</w:t>
      </w:r>
      <w:r w:rsidR="00B81411">
        <w:rPr>
          <w:rFonts w:ascii="Calibri" w:hAnsi="Calibri" w:cs="Calibri"/>
        </w:rPr>
        <w:t xml:space="preserve"> receive a higher priority. </w:t>
      </w:r>
    </w:p>
    <w:tbl>
      <w:tblPr>
        <w:tblStyle w:val="TableGrid"/>
        <w:tblW w:w="0" w:type="auto"/>
        <w:tblLook w:val="04A0" w:firstRow="1" w:lastRow="0" w:firstColumn="1" w:lastColumn="0" w:noHBand="0" w:noVBand="1"/>
      </w:tblPr>
      <w:tblGrid>
        <w:gridCol w:w="6481"/>
        <w:gridCol w:w="278"/>
        <w:gridCol w:w="1069"/>
        <w:gridCol w:w="179"/>
        <w:gridCol w:w="1343"/>
      </w:tblGrid>
      <w:tr w:rsidR="00583E62" w:rsidTr="004B0CA4">
        <w:tc>
          <w:tcPr>
            <w:tcW w:w="9350" w:type="dxa"/>
            <w:gridSpan w:val="5"/>
          </w:tcPr>
          <w:p w:rsidR="00583E62" w:rsidRDefault="00583E62" w:rsidP="00B542C3">
            <w:r>
              <w:t>Section 1: Max 5 points</w:t>
            </w:r>
          </w:p>
        </w:tc>
      </w:tr>
      <w:tr w:rsidR="00583E62" w:rsidTr="004B0CA4">
        <w:trPr>
          <w:gridAfter w:val="1"/>
          <w:wAfter w:w="1343" w:type="dxa"/>
        </w:trPr>
        <w:tc>
          <w:tcPr>
            <w:tcW w:w="6481" w:type="dxa"/>
          </w:tcPr>
          <w:p w:rsidR="00583E62" w:rsidRDefault="00583E62" w:rsidP="00B542C3">
            <w:r>
              <w:t>Agency information and Well Planned Project budget</w:t>
            </w:r>
          </w:p>
        </w:tc>
        <w:tc>
          <w:tcPr>
            <w:tcW w:w="1526" w:type="dxa"/>
            <w:gridSpan w:val="3"/>
          </w:tcPr>
          <w:p w:rsidR="00583E62" w:rsidRDefault="00583E62" w:rsidP="00B542C3">
            <w:r>
              <w:t>5 Points</w:t>
            </w:r>
          </w:p>
        </w:tc>
      </w:tr>
      <w:tr w:rsidR="00583E62" w:rsidTr="004B0CA4">
        <w:tc>
          <w:tcPr>
            <w:tcW w:w="9350" w:type="dxa"/>
            <w:gridSpan w:val="5"/>
          </w:tcPr>
          <w:p w:rsidR="00583E62" w:rsidRDefault="00583E62" w:rsidP="00B542C3">
            <w:r>
              <w:t xml:space="preserve">Section 2: Max  50 Points </w:t>
            </w:r>
          </w:p>
        </w:tc>
      </w:tr>
      <w:tr w:rsidR="00583E62" w:rsidTr="004B0CA4">
        <w:trPr>
          <w:gridAfter w:val="1"/>
          <w:wAfter w:w="1343" w:type="dxa"/>
        </w:trPr>
        <w:tc>
          <w:tcPr>
            <w:tcW w:w="6481" w:type="dxa"/>
          </w:tcPr>
          <w:p w:rsidR="00583E62" w:rsidRDefault="00583E62" w:rsidP="00F82074">
            <w:r>
              <w:t xml:space="preserve">Contributes to </w:t>
            </w:r>
            <w:r w:rsidR="00F82074">
              <w:t>2019-2023</w:t>
            </w:r>
            <w:r>
              <w:t xml:space="preserve"> Consolidated Plan</w:t>
            </w:r>
          </w:p>
        </w:tc>
        <w:tc>
          <w:tcPr>
            <w:tcW w:w="1526" w:type="dxa"/>
            <w:gridSpan w:val="3"/>
          </w:tcPr>
          <w:p w:rsidR="00583E62" w:rsidRDefault="00583E62" w:rsidP="00B542C3">
            <w:r>
              <w:t>10 Points</w:t>
            </w:r>
          </w:p>
        </w:tc>
      </w:tr>
      <w:tr w:rsidR="00583E62" w:rsidTr="004B0CA4">
        <w:trPr>
          <w:gridAfter w:val="1"/>
          <w:wAfter w:w="1343" w:type="dxa"/>
        </w:trPr>
        <w:tc>
          <w:tcPr>
            <w:tcW w:w="6481" w:type="dxa"/>
          </w:tcPr>
          <w:p w:rsidR="00583E62" w:rsidRDefault="00583E62" w:rsidP="00B542C3">
            <w:r>
              <w:t>Collaborating with other Agencies on project</w:t>
            </w:r>
          </w:p>
        </w:tc>
        <w:tc>
          <w:tcPr>
            <w:tcW w:w="1526" w:type="dxa"/>
            <w:gridSpan w:val="3"/>
          </w:tcPr>
          <w:p w:rsidR="00583E62" w:rsidRDefault="00583E62" w:rsidP="00B542C3">
            <w:r>
              <w:t>5 Points</w:t>
            </w:r>
          </w:p>
        </w:tc>
      </w:tr>
      <w:tr w:rsidR="00583E62" w:rsidTr="004B0CA4">
        <w:tc>
          <w:tcPr>
            <w:tcW w:w="9350" w:type="dxa"/>
            <w:gridSpan w:val="5"/>
          </w:tcPr>
          <w:p w:rsidR="00583E62" w:rsidRDefault="00583E62" w:rsidP="00B542C3">
            <w:r>
              <w:t>Section 3: Max 40 points</w:t>
            </w:r>
          </w:p>
        </w:tc>
      </w:tr>
      <w:tr w:rsidR="00583E62" w:rsidTr="004B0CA4">
        <w:trPr>
          <w:gridAfter w:val="1"/>
          <w:wAfter w:w="1343" w:type="dxa"/>
        </w:trPr>
        <w:tc>
          <w:tcPr>
            <w:tcW w:w="6481" w:type="dxa"/>
          </w:tcPr>
          <w:p w:rsidR="00583E62" w:rsidRDefault="00583E62" w:rsidP="00B542C3">
            <w:r>
              <w:t xml:space="preserve"> Serves Vulnerable population in need</w:t>
            </w:r>
          </w:p>
        </w:tc>
        <w:tc>
          <w:tcPr>
            <w:tcW w:w="1526" w:type="dxa"/>
            <w:gridSpan w:val="3"/>
          </w:tcPr>
          <w:p w:rsidR="00583E62" w:rsidRDefault="00B81411" w:rsidP="00B542C3">
            <w:r>
              <w:t>25</w:t>
            </w:r>
            <w:r w:rsidR="00583E62">
              <w:t xml:space="preserve"> Points</w:t>
            </w:r>
          </w:p>
        </w:tc>
      </w:tr>
      <w:tr w:rsidR="00583E62" w:rsidTr="004B0CA4">
        <w:trPr>
          <w:gridAfter w:val="1"/>
          <w:wAfter w:w="1343" w:type="dxa"/>
        </w:trPr>
        <w:tc>
          <w:tcPr>
            <w:tcW w:w="6481" w:type="dxa"/>
          </w:tcPr>
          <w:p w:rsidR="00583E62" w:rsidRDefault="00583E62" w:rsidP="00B542C3">
            <w:r>
              <w:t>Activity Management and Capacity for Completion within 1 year</w:t>
            </w:r>
          </w:p>
        </w:tc>
        <w:tc>
          <w:tcPr>
            <w:tcW w:w="1526" w:type="dxa"/>
            <w:gridSpan w:val="3"/>
          </w:tcPr>
          <w:p w:rsidR="00583E62" w:rsidRDefault="00583E62" w:rsidP="00B542C3">
            <w:r>
              <w:t>5 Points</w:t>
            </w:r>
          </w:p>
        </w:tc>
      </w:tr>
      <w:tr w:rsidR="00B81411" w:rsidTr="004B0CA4">
        <w:trPr>
          <w:gridAfter w:val="1"/>
          <w:wAfter w:w="1343" w:type="dxa"/>
        </w:trPr>
        <w:tc>
          <w:tcPr>
            <w:tcW w:w="6481" w:type="dxa"/>
          </w:tcPr>
          <w:p w:rsidR="00B81411" w:rsidRDefault="00B81411" w:rsidP="00B542C3">
            <w:r>
              <w:t>Matching funds</w:t>
            </w:r>
          </w:p>
        </w:tc>
        <w:tc>
          <w:tcPr>
            <w:tcW w:w="1526" w:type="dxa"/>
            <w:gridSpan w:val="3"/>
          </w:tcPr>
          <w:p w:rsidR="00B81411" w:rsidRDefault="00B81411" w:rsidP="00B542C3">
            <w:r>
              <w:t>5 points</w:t>
            </w:r>
          </w:p>
        </w:tc>
      </w:tr>
      <w:tr w:rsidR="00583E62" w:rsidTr="004B0CA4">
        <w:trPr>
          <w:gridAfter w:val="1"/>
          <w:wAfter w:w="1343" w:type="dxa"/>
        </w:trPr>
        <w:tc>
          <w:tcPr>
            <w:tcW w:w="6481" w:type="dxa"/>
          </w:tcPr>
          <w:p w:rsidR="00583E62" w:rsidRDefault="00583E62" w:rsidP="00B542C3">
            <w:r>
              <w:t>Organizational Experience Managing government funded projects</w:t>
            </w:r>
          </w:p>
        </w:tc>
        <w:tc>
          <w:tcPr>
            <w:tcW w:w="1526" w:type="dxa"/>
            <w:gridSpan w:val="3"/>
          </w:tcPr>
          <w:p w:rsidR="00583E62" w:rsidRDefault="00583E62" w:rsidP="00B542C3">
            <w:r>
              <w:t>5 Points</w:t>
            </w:r>
          </w:p>
        </w:tc>
      </w:tr>
      <w:tr w:rsidR="00583E62" w:rsidTr="004B0CA4">
        <w:tc>
          <w:tcPr>
            <w:tcW w:w="9350" w:type="dxa"/>
            <w:gridSpan w:val="5"/>
          </w:tcPr>
          <w:p w:rsidR="00583E62" w:rsidRDefault="00583E62" w:rsidP="00B542C3">
            <w:r>
              <w:t>Section 4: Max 5 Points</w:t>
            </w:r>
          </w:p>
        </w:tc>
      </w:tr>
      <w:tr w:rsidR="00583E62" w:rsidTr="004B0CA4">
        <w:trPr>
          <w:gridAfter w:val="1"/>
          <w:wAfter w:w="1343" w:type="dxa"/>
        </w:trPr>
        <w:tc>
          <w:tcPr>
            <w:tcW w:w="6481" w:type="dxa"/>
          </w:tcPr>
          <w:p w:rsidR="00583E62" w:rsidRDefault="00F82074" w:rsidP="00B542C3">
            <w:r>
              <w:t>Agency information.</w:t>
            </w:r>
          </w:p>
        </w:tc>
        <w:tc>
          <w:tcPr>
            <w:tcW w:w="1526" w:type="dxa"/>
            <w:gridSpan w:val="3"/>
          </w:tcPr>
          <w:p w:rsidR="00583E62" w:rsidRDefault="00583E62" w:rsidP="00B542C3">
            <w:r>
              <w:t>5 Points</w:t>
            </w:r>
          </w:p>
        </w:tc>
      </w:tr>
      <w:tr w:rsidR="00583E62" w:rsidTr="004B0CA4">
        <w:tc>
          <w:tcPr>
            <w:tcW w:w="6759" w:type="dxa"/>
            <w:gridSpan w:val="2"/>
            <w:tcBorders>
              <w:top w:val="nil"/>
              <w:left w:val="nil"/>
              <w:bottom w:val="nil"/>
            </w:tcBorders>
          </w:tcPr>
          <w:p w:rsidR="00583E62" w:rsidRDefault="00583E62" w:rsidP="00B542C3"/>
        </w:tc>
        <w:tc>
          <w:tcPr>
            <w:tcW w:w="1069" w:type="dxa"/>
          </w:tcPr>
          <w:p w:rsidR="00583E62" w:rsidRDefault="00583E62" w:rsidP="00B542C3">
            <w:r>
              <w:t>Total:</w:t>
            </w:r>
          </w:p>
        </w:tc>
        <w:tc>
          <w:tcPr>
            <w:tcW w:w="1522" w:type="dxa"/>
            <w:gridSpan w:val="2"/>
          </w:tcPr>
          <w:p w:rsidR="00583E62" w:rsidRDefault="00583E62" w:rsidP="00B542C3">
            <w:r>
              <w:t>100 Points</w:t>
            </w:r>
          </w:p>
        </w:tc>
      </w:tr>
    </w:tbl>
    <w:p w:rsidR="00583E62" w:rsidRPr="00FA43C9" w:rsidRDefault="00583E62" w:rsidP="00C177C2">
      <w:pPr>
        <w:jc w:val="both"/>
        <w:rPr>
          <w:rFonts w:ascii="Calibri" w:hAnsi="Calibri" w:cs="Calibri"/>
        </w:rPr>
      </w:pPr>
    </w:p>
    <w:p w:rsidR="00C177C2" w:rsidRPr="006C7E80" w:rsidRDefault="00C177C2" w:rsidP="00C177C2">
      <w:pPr>
        <w:jc w:val="both"/>
        <w:rPr>
          <w:rFonts w:ascii="Calibri" w:hAnsi="Calibri" w:cs="Calibri"/>
        </w:rPr>
      </w:pPr>
      <w:r w:rsidRPr="00FA43C9">
        <w:rPr>
          <w:rFonts w:ascii="Calibri" w:hAnsi="Calibri" w:cs="Calibri"/>
        </w:rPr>
        <w:t xml:space="preserve">It is the responsibility of the City of </w:t>
      </w:r>
      <w:r>
        <w:rPr>
          <w:rFonts w:ascii="Calibri" w:hAnsi="Calibri" w:cs="Calibri"/>
        </w:rPr>
        <w:t>Grand Island</w:t>
      </w:r>
      <w:r w:rsidRPr="00FA43C9">
        <w:rPr>
          <w:rFonts w:ascii="Calibri" w:hAnsi="Calibri" w:cs="Calibri"/>
        </w:rPr>
        <w:t xml:space="preserve"> to ensure that the</w:t>
      </w:r>
      <w:r w:rsidR="00FF1C38">
        <w:rPr>
          <w:rFonts w:ascii="Calibri" w:hAnsi="Calibri" w:cs="Calibri"/>
        </w:rPr>
        <w:t xml:space="preserve"> CDBG</w:t>
      </w:r>
      <w:r w:rsidR="00583E62">
        <w:rPr>
          <w:rFonts w:ascii="Calibri" w:hAnsi="Calibri" w:cs="Calibri"/>
        </w:rPr>
        <w:t xml:space="preserve"> funds received are disp</w:t>
      </w:r>
      <w:r w:rsidR="00583E62" w:rsidRPr="00FA43C9">
        <w:rPr>
          <w:rFonts w:ascii="Calibri" w:hAnsi="Calibri" w:cs="Calibri"/>
        </w:rPr>
        <w:t>ersed</w:t>
      </w:r>
      <w:r w:rsidRPr="00FA43C9">
        <w:rPr>
          <w:rFonts w:ascii="Calibri" w:hAnsi="Calibri" w:cs="Calibri"/>
        </w:rPr>
        <w:t xml:space="preserve"> wisely and managed efficiently in the delivery of services that are most beneficial to the community.  To fulfill this responsibility, the CDBG staff will conduct a thorough review of applicants and their applications for funding to evaluate operation, se</w:t>
      </w:r>
      <w:r w:rsidR="00FF1C38">
        <w:rPr>
          <w:rFonts w:ascii="Calibri" w:hAnsi="Calibri" w:cs="Calibri"/>
        </w:rPr>
        <w:t>rvices, projects, and budgets, before the Entitlement S</w:t>
      </w:r>
      <w:r w:rsidR="005833BE">
        <w:rPr>
          <w:rFonts w:ascii="Calibri" w:hAnsi="Calibri" w:cs="Calibri"/>
        </w:rPr>
        <w:t xml:space="preserve">takeholders review applications. </w:t>
      </w:r>
    </w:p>
    <w:p w:rsidR="00C177C2" w:rsidRPr="00C177C2" w:rsidRDefault="00C177C2" w:rsidP="00C177C2"/>
    <w:p w:rsidR="009E0B5F" w:rsidRDefault="00E34344" w:rsidP="009E0B5F">
      <w:pPr>
        <w:pStyle w:val="Heading1"/>
        <w:jc w:val="center"/>
      </w:pPr>
      <w:r>
        <w:lastRenderedPageBreak/>
        <w:t>Entitlement Stakeholders</w:t>
      </w:r>
      <w:r w:rsidR="009E0B5F">
        <w:t xml:space="preserve"> and Award of Funding</w:t>
      </w:r>
    </w:p>
    <w:p w:rsidR="009E0B5F" w:rsidRPr="006C7E80" w:rsidRDefault="001A3678" w:rsidP="009E0B5F">
      <w:pPr>
        <w:jc w:val="both"/>
        <w:rPr>
          <w:rFonts w:ascii="Calibri" w:hAnsi="Calibri" w:cs="Calibri"/>
        </w:rPr>
      </w:pPr>
      <w:r>
        <w:rPr>
          <w:rFonts w:ascii="Calibri" w:hAnsi="Calibri" w:cs="Calibri"/>
        </w:rPr>
        <w:t xml:space="preserve">At the Entitlement Stakeholders </w:t>
      </w:r>
      <w:r w:rsidR="005833BE">
        <w:rPr>
          <w:rFonts w:ascii="Calibri" w:hAnsi="Calibri" w:cs="Calibri"/>
        </w:rPr>
        <w:t>will hold two public</w:t>
      </w:r>
      <w:r>
        <w:rPr>
          <w:rFonts w:ascii="Calibri" w:hAnsi="Calibri" w:cs="Calibri"/>
        </w:rPr>
        <w:t xml:space="preserve"> meeting</w:t>
      </w:r>
      <w:r w:rsidR="005833BE">
        <w:rPr>
          <w:rFonts w:ascii="Calibri" w:hAnsi="Calibri" w:cs="Calibri"/>
        </w:rPr>
        <w:t>s</w:t>
      </w:r>
      <w:r>
        <w:rPr>
          <w:rFonts w:ascii="Calibri" w:hAnsi="Calibri" w:cs="Calibri"/>
        </w:rPr>
        <w:t>,</w:t>
      </w:r>
      <w:r w:rsidR="00C33A0F">
        <w:rPr>
          <w:rFonts w:ascii="Calibri" w:hAnsi="Calibri" w:cs="Calibri"/>
        </w:rPr>
        <w:t xml:space="preserve"> </w:t>
      </w:r>
      <w:r w:rsidR="006862DE">
        <w:rPr>
          <w:rFonts w:ascii="Calibri" w:hAnsi="Calibri" w:cs="Calibri"/>
        </w:rPr>
        <w:t xml:space="preserve">on </w:t>
      </w:r>
      <w:r w:rsidR="0082640C" w:rsidRPr="005833BE">
        <w:rPr>
          <w:rFonts w:ascii="Calibri" w:hAnsi="Calibri" w:cs="Calibri"/>
          <w:highlight w:val="yellow"/>
          <w:shd w:val="clear" w:color="auto" w:fill="E5DFEC" w:themeFill="accent4" w:themeFillTint="33"/>
        </w:rPr>
        <w:t xml:space="preserve">April </w:t>
      </w:r>
      <w:r w:rsidR="005833BE" w:rsidRPr="005833BE">
        <w:rPr>
          <w:rFonts w:ascii="Calibri" w:hAnsi="Calibri" w:cs="Calibri"/>
          <w:highlight w:val="yellow"/>
          <w:shd w:val="clear" w:color="auto" w:fill="E5DFEC" w:themeFill="accent4" w:themeFillTint="33"/>
        </w:rPr>
        <w:t>7</w:t>
      </w:r>
      <w:r w:rsidR="006862DE" w:rsidRPr="005833BE">
        <w:rPr>
          <w:rFonts w:ascii="Calibri" w:hAnsi="Calibri" w:cs="Calibri"/>
          <w:highlight w:val="yellow"/>
          <w:shd w:val="clear" w:color="auto" w:fill="E5DFEC" w:themeFill="accent4" w:themeFillTint="33"/>
        </w:rPr>
        <w:t>,</w:t>
      </w:r>
      <w:r w:rsidR="005833BE" w:rsidRPr="005833BE">
        <w:rPr>
          <w:rFonts w:ascii="Calibri" w:hAnsi="Calibri" w:cs="Calibri"/>
          <w:highlight w:val="yellow"/>
          <w:shd w:val="clear" w:color="auto" w:fill="E5DFEC" w:themeFill="accent4" w:themeFillTint="33"/>
        </w:rPr>
        <w:t xml:space="preserve"> 2022</w:t>
      </w:r>
      <w:r w:rsidR="006862DE" w:rsidRPr="005833BE">
        <w:rPr>
          <w:rFonts w:ascii="Calibri" w:hAnsi="Calibri" w:cs="Calibri"/>
          <w:highlight w:val="yellow"/>
          <w:shd w:val="clear" w:color="auto" w:fill="E5DFEC" w:themeFill="accent4" w:themeFillTint="33"/>
        </w:rPr>
        <w:t xml:space="preserve"> at 2pm</w:t>
      </w:r>
      <w:r w:rsidR="005833BE" w:rsidRPr="005833BE">
        <w:rPr>
          <w:rFonts w:ascii="Calibri" w:hAnsi="Calibri" w:cs="Calibri"/>
          <w:highlight w:val="yellow"/>
          <w:shd w:val="clear" w:color="auto" w:fill="E5DFEC" w:themeFill="accent4" w:themeFillTint="33"/>
        </w:rPr>
        <w:t xml:space="preserve"> and April 14, 2022 at 2 pm</w:t>
      </w:r>
      <w:r w:rsidRPr="001A3678">
        <w:rPr>
          <w:rFonts w:ascii="Calibri" w:hAnsi="Calibri" w:cs="Calibri"/>
        </w:rPr>
        <w:t xml:space="preserve"> </w:t>
      </w:r>
      <w:r>
        <w:rPr>
          <w:rFonts w:ascii="Calibri" w:hAnsi="Calibri" w:cs="Calibri"/>
        </w:rPr>
        <w:t>applicants will be asked to present their proposals to the group and any residents of Grand Island that may be in attendance</w:t>
      </w:r>
      <w:r w:rsidR="009E0B5F" w:rsidRPr="006C7E80">
        <w:rPr>
          <w:rFonts w:ascii="Calibri" w:hAnsi="Calibri" w:cs="Calibri"/>
        </w:rPr>
        <w:t xml:space="preserve">. </w:t>
      </w:r>
      <w:r>
        <w:rPr>
          <w:rFonts w:ascii="Calibri" w:hAnsi="Calibri" w:cs="Calibri"/>
        </w:rPr>
        <w:t xml:space="preserve"> This provides an opportunity for community members to comment and provide input on proposed activities. The </w:t>
      </w:r>
      <w:r w:rsidRPr="006C7E80">
        <w:rPr>
          <w:rFonts w:ascii="Calibri" w:hAnsi="Calibri" w:cs="Calibri"/>
        </w:rPr>
        <w:t>Entitlement</w:t>
      </w:r>
      <w:r w:rsidR="006862DE">
        <w:rPr>
          <w:rFonts w:ascii="Calibri" w:hAnsi="Calibri" w:cs="Calibri"/>
        </w:rPr>
        <w:t xml:space="preserve"> Stakeholders group will then approve funding recommendations to be included in the </w:t>
      </w:r>
      <w:r w:rsidR="00B542C3">
        <w:rPr>
          <w:rFonts w:ascii="Calibri" w:hAnsi="Calibri" w:cs="Calibri"/>
        </w:rPr>
        <w:t>202</w:t>
      </w:r>
      <w:r w:rsidR="00CF4444">
        <w:rPr>
          <w:rFonts w:ascii="Calibri" w:hAnsi="Calibri" w:cs="Calibri"/>
        </w:rPr>
        <w:t>1</w:t>
      </w:r>
      <w:r w:rsidR="00B542C3">
        <w:rPr>
          <w:rFonts w:ascii="Calibri" w:hAnsi="Calibri" w:cs="Calibri"/>
        </w:rPr>
        <w:t xml:space="preserve"> Annual Action Plan</w:t>
      </w:r>
      <w:r w:rsidR="006862DE">
        <w:rPr>
          <w:rFonts w:ascii="Calibri" w:hAnsi="Calibri" w:cs="Calibri"/>
        </w:rPr>
        <w:t xml:space="preserve"> and for City Council Approval. </w:t>
      </w:r>
      <w:r w:rsidR="00C33A0F">
        <w:rPr>
          <w:rFonts w:ascii="Calibri" w:hAnsi="Calibri" w:cs="Calibri"/>
        </w:rPr>
        <w:t xml:space="preserve">Eligible programs that are recommended for funding awards will be appear on the consent agenda at a regularly </w:t>
      </w:r>
      <w:r w:rsidR="009E0B5F" w:rsidRPr="006C7E80">
        <w:rPr>
          <w:rFonts w:ascii="Calibri" w:hAnsi="Calibri" w:cs="Calibri"/>
        </w:rPr>
        <w:t>scheduled City Council meeting</w:t>
      </w:r>
      <w:r w:rsidR="009E0B5F">
        <w:rPr>
          <w:rFonts w:ascii="Calibri" w:hAnsi="Calibri" w:cs="Calibri"/>
        </w:rPr>
        <w:t xml:space="preserve"> on </w:t>
      </w:r>
      <w:r w:rsidR="0082640C">
        <w:rPr>
          <w:rFonts w:ascii="Calibri" w:hAnsi="Calibri" w:cs="Calibri"/>
          <w:highlight w:val="yellow"/>
        </w:rPr>
        <w:t>July 27</w:t>
      </w:r>
      <w:r w:rsidR="00117F30">
        <w:rPr>
          <w:rFonts w:ascii="Calibri" w:hAnsi="Calibri" w:cs="Calibri"/>
          <w:highlight w:val="yellow"/>
        </w:rPr>
        <w:t>, 2021</w:t>
      </w:r>
      <w:r w:rsidR="00232DAE" w:rsidRPr="00117F30">
        <w:rPr>
          <w:rFonts w:ascii="Calibri" w:hAnsi="Calibri" w:cs="Calibri"/>
          <w:highlight w:val="yellow"/>
        </w:rPr>
        <w:t xml:space="preserve"> at 7 pm</w:t>
      </w:r>
      <w:r w:rsidR="009E0B5F" w:rsidRPr="00117F30">
        <w:rPr>
          <w:rFonts w:ascii="Calibri" w:hAnsi="Calibri" w:cs="Calibri"/>
          <w:highlight w:val="yellow"/>
        </w:rPr>
        <w:t>.</w:t>
      </w:r>
    </w:p>
    <w:p w:rsidR="009E0B5F" w:rsidRDefault="009E0B5F" w:rsidP="009E0B5F">
      <w:pPr>
        <w:jc w:val="both"/>
        <w:rPr>
          <w:rFonts w:ascii="Calibri" w:hAnsi="Calibri" w:cs="Calibri"/>
        </w:rPr>
      </w:pPr>
      <w:r w:rsidRPr="006C7E80">
        <w:rPr>
          <w:rFonts w:ascii="Calibri" w:hAnsi="Calibri" w:cs="Calibri"/>
        </w:rPr>
        <w:t>Those activities approved for funding by the City Council will be included in</w:t>
      </w:r>
      <w:r w:rsidR="0082640C">
        <w:rPr>
          <w:rFonts w:ascii="Calibri" w:hAnsi="Calibri" w:cs="Calibri"/>
        </w:rPr>
        <w:t xml:space="preserve"> the 202</w:t>
      </w:r>
      <w:r w:rsidR="00CF4444">
        <w:rPr>
          <w:rFonts w:ascii="Calibri" w:hAnsi="Calibri" w:cs="Calibri"/>
        </w:rPr>
        <w:t>1</w:t>
      </w:r>
      <w:r w:rsidR="0082640C">
        <w:rPr>
          <w:rFonts w:ascii="Calibri" w:hAnsi="Calibri" w:cs="Calibri"/>
        </w:rPr>
        <w:t xml:space="preserve"> Annual Action Plan</w:t>
      </w:r>
      <w:r>
        <w:rPr>
          <w:rFonts w:ascii="Calibri" w:hAnsi="Calibri" w:cs="Calibri"/>
        </w:rPr>
        <w:t xml:space="preserve"> </w:t>
      </w:r>
      <w:r w:rsidRPr="006C7E80">
        <w:rPr>
          <w:rFonts w:ascii="Calibri" w:hAnsi="Calibri" w:cs="Calibri"/>
        </w:rPr>
        <w:t>and submitted to HUD for its review.</w:t>
      </w:r>
      <w:r>
        <w:rPr>
          <w:rFonts w:ascii="Calibri" w:hAnsi="Calibri" w:cs="Calibri"/>
        </w:rPr>
        <w:t xml:space="preserve"> The City of Grand Island cannot move forward with funding a proposed program until authorization from HUD is received. </w:t>
      </w:r>
    </w:p>
    <w:p w:rsidR="009E0B5F" w:rsidRPr="009E0B5F" w:rsidRDefault="009E0B5F" w:rsidP="00D37FE5">
      <w:pPr>
        <w:pStyle w:val="Heading1"/>
        <w:jc w:val="center"/>
      </w:pPr>
      <w:r>
        <w:t>Environmental Review requirements</w:t>
      </w:r>
    </w:p>
    <w:p w:rsidR="009E0B5F" w:rsidRPr="007F4E09" w:rsidRDefault="009E0B5F" w:rsidP="009E0B5F">
      <w:pPr>
        <w:jc w:val="both"/>
        <w:rPr>
          <w:rFonts w:ascii="Calibri" w:hAnsi="Calibri" w:cs="Calibri"/>
        </w:rPr>
      </w:pPr>
      <w:r w:rsidRPr="007F4E09">
        <w:rPr>
          <w:rFonts w:ascii="Calibri" w:hAnsi="Calibri" w:cs="Calibri"/>
        </w:rPr>
        <w:t xml:space="preserve">Following approval by </w:t>
      </w:r>
      <w:r>
        <w:rPr>
          <w:rFonts w:ascii="Calibri" w:hAnsi="Calibri" w:cs="Calibri"/>
        </w:rPr>
        <w:t>Grand Island</w:t>
      </w:r>
      <w:r w:rsidRPr="007F4E09">
        <w:rPr>
          <w:rFonts w:ascii="Calibri" w:hAnsi="Calibri" w:cs="Calibri"/>
        </w:rPr>
        <w:t xml:space="preserve"> City Council, the City of </w:t>
      </w:r>
      <w:r>
        <w:rPr>
          <w:rFonts w:ascii="Calibri" w:hAnsi="Calibri" w:cs="Calibri"/>
        </w:rPr>
        <w:t>Grand Island</w:t>
      </w:r>
      <w:r w:rsidRPr="007F4E09">
        <w:rPr>
          <w:rFonts w:ascii="Calibri" w:hAnsi="Calibri" w:cs="Calibri"/>
        </w:rPr>
        <w:t xml:space="preserve"> will begin the environmental review</w:t>
      </w:r>
      <w:r>
        <w:rPr>
          <w:rFonts w:ascii="Calibri" w:hAnsi="Calibri" w:cs="Calibri"/>
        </w:rPr>
        <w:t xml:space="preserve"> process</w:t>
      </w:r>
      <w:r w:rsidRPr="007F4E09">
        <w:rPr>
          <w:rFonts w:ascii="Calibri" w:hAnsi="Calibri" w:cs="Calibri"/>
        </w:rPr>
        <w:t xml:space="preserve"> of each project.  As part of CDBG requirements prior to </w:t>
      </w:r>
      <w:r w:rsidR="005833BE">
        <w:rPr>
          <w:rFonts w:ascii="Calibri" w:hAnsi="Calibri" w:cs="Calibri"/>
        </w:rPr>
        <w:t xml:space="preserve">entering into </w:t>
      </w:r>
      <w:proofErr w:type="gramStart"/>
      <w:r w:rsidR="005833BE">
        <w:rPr>
          <w:rFonts w:ascii="Calibri" w:hAnsi="Calibri" w:cs="Calibri"/>
        </w:rPr>
        <w:t>an agree</w:t>
      </w:r>
      <w:proofErr w:type="gramEnd"/>
      <w:r w:rsidR="005833BE">
        <w:rPr>
          <w:rFonts w:ascii="Calibri" w:hAnsi="Calibri" w:cs="Calibri"/>
        </w:rPr>
        <w:t xml:space="preserve"> with a sub recipient</w:t>
      </w:r>
      <w:r w:rsidRPr="007F4E09">
        <w:rPr>
          <w:rFonts w:ascii="Calibri" w:hAnsi="Calibri" w:cs="Calibri"/>
        </w:rPr>
        <w:t xml:space="preserve">, an Environmental Review Record must be completed.  If the project does require an environmental assessment, the applicant will be asked to provide the City of </w:t>
      </w:r>
      <w:r>
        <w:rPr>
          <w:rFonts w:ascii="Calibri" w:hAnsi="Calibri" w:cs="Calibri"/>
        </w:rPr>
        <w:t>Grand Island</w:t>
      </w:r>
      <w:r w:rsidRPr="007F4E09">
        <w:rPr>
          <w:rFonts w:ascii="Calibri" w:hAnsi="Calibri" w:cs="Calibri"/>
        </w:rPr>
        <w:t xml:space="preserve"> wi</w:t>
      </w:r>
      <w:r>
        <w:rPr>
          <w:rFonts w:ascii="Calibri" w:hAnsi="Calibri" w:cs="Calibri"/>
        </w:rPr>
        <w:t>th</w:t>
      </w:r>
      <w:r w:rsidRPr="007F4E09">
        <w:rPr>
          <w:rFonts w:ascii="Calibri" w:hAnsi="Calibri" w:cs="Calibri"/>
        </w:rPr>
        <w:t xml:space="preserve"> all available environmental information about the project and any information in connection with the conduct and preparation of environmental review</w:t>
      </w:r>
      <w:r>
        <w:rPr>
          <w:rFonts w:ascii="Calibri" w:hAnsi="Calibri" w:cs="Calibri"/>
        </w:rPr>
        <w:t>.  The app</w:t>
      </w:r>
      <w:r w:rsidR="00232DAE">
        <w:rPr>
          <w:rFonts w:ascii="Calibri" w:hAnsi="Calibri" w:cs="Calibri"/>
        </w:rPr>
        <w:t>licants</w:t>
      </w:r>
      <w:r>
        <w:rPr>
          <w:rFonts w:ascii="Calibri" w:hAnsi="Calibri" w:cs="Calibri"/>
        </w:rPr>
        <w:t xml:space="preserve"> will be responsible to provide </w:t>
      </w:r>
      <w:r w:rsidRPr="007F4E09">
        <w:rPr>
          <w:rFonts w:ascii="Calibri" w:hAnsi="Calibri" w:cs="Calibri"/>
        </w:rPr>
        <w:t>any investigation</w:t>
      </w:r>
      <w:r>
        <w:rPr>
          <w:rFonts w:ascii="Calibri" w:hAnsi="Calibri" w:cs="Calibri"/>
        </w:rPr>
        <w:t>s</w:t>
      </w:r>
      <w:r w:rsidRPr="007F4E09">
        <w:rPr>
          <w:rFonts w:ascii="Calibri" w:hAnsi="Calibri" w:cs="Calibri"/>
        </w:rPr>
        <w:t xml:space="preserve"> or studi</w:t>
      </w:r>
      <w:r>
        <w:rPr>
          <w:rFonts w:ascii="Calibri" w:hAnsi="Calibri" w:cs="Calibri"/>
        </w:rPr>
        <w:t>es</w:t>
      </w:r>
      <w:r w:rsidRPr="007F4E09">
        <w:rPr>
          <w:rFonts w:ascii="Calibri" w:hAnsi="Calibri" w:cs="Calibri"/>
        </w:rPr>
        <w:t xml:space="preserve"> needed to fulfill its obligation under HUD environmental review requirements</w:t>
      </w:r>
      <w:r>
        <w:rPr>
          <w:rFonts w:ascii="Calibri" w:hAnsi="Calibri" w:cs="Calibri"/>
        </w:rPr>
        <w:t xml:space="preserve"> and to cover any cost incurred to complete the appropriate reports or studies</w:t>
      </w:r>
      <w:r w:rsidRPr="007F4E09">
        <w:rPr>
          <w:rFonts w:ascii="Calibri" w:hAnsi="Calibri" w:cs="Calibri"/>
        </w:rPr>
        <w:t xml:space="preserve">.  </w:t>
      </w:r>
      <w:r>
        <w:rPr>
          <w:rFonts w:ascii="Calibri" w:hAnsi="Calibri" w:cs="Calibri"/>
        </w:rPr>
        <w:t>The Environmental Review Record and Release of Funds must be complete prior to the expenditure or commitment of program funds.</w:t>
      </w:r>
    </w:p>
    <w:p w:rsidR="00583E62" w:rsidRDefault="00583E62" w:rsidP="00D37FE5">
      <w:pPr>
        <w:pStyle w:val="Heading1"/>
        <w:jc w:val="center"/>
      </w:pPr>
    </w:p>
    <w:p w:rsidR="009E0B5F" w:rsidRDefault="009E0B5F" w:rsidP="00D37FE5">
      <w:pPr>
        <w:pStyle w:val="Heading1"/>
        <w:jc w:val="center"/>
      </w:pPr>
      <w:r>
        <w:t>CDBG Sub-recipient agreement</w:t>
      </w:r>
    </w:p>
    <w:p w:rsidR="009E0B5F" w:rsidRDefault="009E0B5F" w:rsidP="009E0B5F">
      <w:pPr>
        <w:jc w:val="both"/>
        <w:rPr>
          <w:rFonts w:ascii="Calibri" w:hAnsi="Calibri" w:cs="Calibri"/>
        </w:rPr>
      </w:pPr>
      <w:r w:rsidRPr="006C7E80">
        <w:rPr>
          <w:rFonts w:ascii="Calibri" w:hAnsi="Calibri" w:cs="Calibri"/>
        </w:rPr>
        <w:t xml:space="preserve">Following the City Council’s approval of the </w:t>
      </w:r>
      <w:r w:rsidR="00FF1C38">
        <w:rPr>
          <w:rFonts w:ascii="Calibri" w:hAnsi="Calibri" w:cs="Calibri"/>
        </w:rPr>
        <w:t>CDBG</w:t>
      </w:r>
      <w:r>
        <w:rPr>
          <w:rFonts w:ascii="Calibri" w:hAnsi="Calibri" w:cs="Calibri"/>
        </w:rPr>
        <w:t xml:space="preserve"> </w:t>
      </w:r>
      <w:r w:rsidRPr="006C7E80">
        <w:rPr>
          <w:rFonts w:ascii="Calibri" w:hAnsi="Calibri" w:cs="Calibri"/>
        </w:rPr>
        <w:t>activities</w:t>
      </w:r>
      <w:r>
        <w:rPr>
          <w:rFonts w:ascii="Calibri" w:hAnsi="Calibri" w:cs="Calibri"/>
        </w:rPr>
        <w:t>, environmental review record completion</w:t>
      </w:r>
      <w:r w:rsidRPr="006C7E80">
        <w:rPr>
          <w:rFonts w:ascii="Calibri" w:hAnsi="Calibri" w:cs="Calibri"/>
        </w:rPr>
        <w:t xml:space="preserve"> and </w:t>
      </w:r>
      <w:r>
        <w:rPr>
          <w:rFonts w:ascii="Calibri" w:hAnsi="Calibri" w:cs="Calibri"/>
        </w:rPr>
        <w:t>execution of</w:t>
      </w:r>
      <w:r w:rsidRPr="006C7E80">
        <w:rPr>
          <w:rFonts w:ascii="Calibri" w:hAnsi="Calibri" w:cs="Calibri"/>
        </w:rPr>
        <w:t xml:space="preserve"> </w:t>
      </w:r>
      <w:r>
        <w:rPr>
          <w:rFonts w:ascii="Calibri" w:hAnsi="Calibri" w:cs="Calibri"/>
        </w:rPr>
        <w:t xml:space="preserve">a </w:t>
      </w:r>
      <w:r w:rsidRPr="006C7E80">
        <w:rPr>
          <w:rFonts w:ascii="Calibri" w:hAnsi="Calibri" w:cs="Calibri"/>
        </w:rPr>
        <w:t xml:space="preserve">HUD </w:t>
      </w:r>
      <w:r>
        <w:rPr>
          <w:rFonts w:ascii="Calibri" w:hAnsi="Calibri" w:cs="Calibri"/>
        </w:rPr>
        <w:t>Funding Agreement</w:t>
      </w:r>
      <w:r w:rsidRPr="006C7E80">
        <w:rPr>
          <w:rFonts w:ascii="Calibri" w:hAnsi="Calibri" w:cs="Calibri"/>
        </w:rPr>
        <w:t>, staff will prepare sub</w:t>
      </w:r>
      <w:r>
        <w:rPr>
          <w:rFonts w:ascii="Calibri" w:hAnsi="Calibri" w:cs="Calibri"/>
        </w:rPr>
        <w:t>-</w:t>
      </w:r>
      <w:r w:rsidRPr="006C7E80">
        <w:rPr>
          <w:rFonts w:ascii="Calibri" w:hAnsi="Calibri" w:cs="Calibri"/>
        </w:rPr>
        <w:t xml:space="preserve">recipient agreements for all approved activities.  Each agreement will contain the terms and conditions of the CDBG funding, a description of the approved activity and costs, </w:t>
      </w:r>
      <w:r>
        <w:rPr>
          <w:rFonts w:ascii="Calibri" w:hAnsi="Calibri" w:cs="Calibri"/>
        </w:rPr>
        <w:t xml:space="preserve">outline of all federal regulations </w:t>
      </w:r>
      <w:r w:rsidRPr="006C7E80">
        <w:rPr>
          <w:rFonts w:ascii="Calibri" w:hAnsi="Calibri" w:cs="Calibri"/>
        </w:rPr>
        <w:t xml:space="preserve">and will specify applicable City insurance requirements including comprehensive general liability, workers’ compensation, and vehicle coverage.  Agreements will also include the measurable objectives and accomplishment data that must be reported.  The person designated by resolution will be required to sign the CDBG agreement and return it to the City of </w:t>
      </w:r>
      <w:r>
        <w:rPr>
          <w:rFonts w:ascii="Calibri" w:hAnsi="Calibri" w:cs="Calibri"/>
        </w:rPr>
        <w:t>Grand Island</w:t>
      </w:r>
      <w:r w:rsidRPr="006C7E80">
        <w:rPr>
          <w:rFonts w:ascii="Calibri" w:hAnsi="Calibri" w:cs="Calibri"/>
        </w:rPr>
        <w:t>.  All agreements will then be approved by the City Council.  Prior to agreements being executed, all sub</w:t>
      </w:r>
      <w:r>
        <w:rPr>
          <w:rFonts w:ascii="Calibri" w:hAnsi="Calibri" w:cs="Calibri"/>
        </w:rPr>
        <w:t>-</w:t>
      </w:r>
      <w:r w:rsidRPr="006C7E80">
        <w:rPr>
          <w:rFonts w:ascii="Calibri" w:hAnsi="Calibri" w:cs="Calibri"/>
        </w:rPr>
        <w:t xml:space="preserve">recipients are highly encouraged to thoroughly review the agreement and accomplishment reporting forms and schedule a meeting with </w:t>
      </w:r>
      <w:r>
        <w:rPr>
          <w:rFonts w:ascii="Calibri" w:hAnsi="Calibri" w:cs="Calibri"/>
        </w:rPr>
        <w:t xml:space="preserve">the </w:t>
      </w:r>
      <w:r w:rsidRPr="006C7E80">
        <w:rPr>
          <w:rFonts w:ascii="Calibri" w:hAnsi="Calibri" w:cs="Calibri"/>
        </w:rPr>
        <w:t xml:space="preserve">CDBG </w:t>
      </w:r>
      <w:r>
        <w:rPr>
          <w:rFonts w:ascii="Calibri" w:hAnsi="Calibri" w:cs="Calibri"/>
        </w:rPr>
        <w:t>Program Administrator</w:t>
      </w:r>
      <w:r w:rsidRPr="006C7E80">
        <w:rPr>
          <w:rFonts w:ascii="Calibri" w:hAnsi="Calibri" w:cs="Calibri"/>
        </w:rPr>
        <w:t xml:space="preserve"> as necessary.</w:t>
      </w:r>
      <w:r>
        <w:rPr>
          <w:rFonts w:ascii="Calibri" w:hAnsi="Calibri" w:cs="Calibri"/>
        </w:rPr>
        <w:t xml:space="preserve">  </w:t>
      </w:r>
    </w:p>
    <w:p w:rsidR="00CF4444" w:rsidRPr="00CF4444" w:rsidRDefault="00D37FE5" w:rsidP="00D37FE5">
      <w:pPr>
        <w:jc w:val="center"/>
        <w:rPr>
          <w:b/>
          <w:sz w:val="32"/>
          <w:szCs w:val="32"/>
        </w:rPr>
      </w:pPr>
      <w:r w:rsidRPr="00CF4444">
        <w:rPr>
          <w:b/>
          <w:sz w:val="32"/>
          <w:szCs w:val="32"/>
          <w:highlight w:val="yellow"/>
        </w:rPr>
        <w:lastRenderedPageBreak/>
        <w:t>*Note*</w:t>
      </w:r>
    </w:p>
    <w:p w:rsidR="00D37FE5" w:rsidRDefault="00D37FE5" w:rsidP="00D37FE5">
      <w:pPr>
        <w:jc w:val="center"/>
      </w:pPr>
      <w:r>
        <w:t xml:space="preserve"> Any agency applying for funds will be required to </w:t>
      </w:r>
      <w:r w:rsidR="00995C08">
        <w:t xml:space="preserve">register </w:t>
      </w:r>
      <w:r>
        <w:t>in the System for Award Management (SAM) before funds can be awarded</w:t>
      </w:r>
      <w:r w:rsidR="00995C08">
        <w:t xml:space="preserve"> or committed</w:t>
      </w:r>
      <w:r>
        <w:t>.</w:t>
      </w:r>
    </w:p>
    <w:p w:rsidR="00D37FE5" w:rsidRPr="007F4E09" w:rsidRDefault="00D37FE5" w:rsidP="009E0B5F">
      <w:pPr>
        <w:jc w:val="both"/>
        <w:rPr>
          <w:rFonts w:ascii="Calibri" w:hAnsi="Calibri" w:cs="Calibri"/>
        </w:rPr>
      </w:pPr>
    </w:p>
    <w:p w:rsidR="009E0B5F" w:rsidRDefault="00D37FE5" w:rsidP="0010079A">
      <w:pPr>
        <w:pStyle w:val="Heading1"/>
        <w:jc w:val="center"/>
      </w:pPr>
      <w:r>
        <w:t>Reporting Requirements and Monitoring</w:t>
      </w:r>
    </w:p>
    <w:p w:rsidR="00D37FE5" w:rsidRPr="006C7E80" w:rsidRDefault="00232DAE" w:rsidP="00D37FE5">
      <w:pPr>
        <w:jc w:val="both"/>
        <w:rPr>
          <w:rFonts w:ascii="Calibri" w:hAnsi="Calibri" w:cs="Calibri"/>
        </w:rPr>
      </w:pPr>
      <w:r>
        <w:rPr>
          <w:rFonts w:ascii="Calibri" w:hAnsi="Calibri" w:cs="Calibri"/>
        </w:rPr>
        <w:t>I</w:t>
      </w:r>
      <w:r w:rsidR="00D37FE5">
        <w:rPr>
          <w:rFonts w:ascii="Calibri" w:hAnsi="Calibri" w:cs="Calibri"/>
        </w:rPr>
        <w:t>t is City of Grand Island</w:t>
      </w:r>
      <w:r w:rsidR="00D37FE5" w:rsidRPr="006C7E80">
        <w:rPr>
          <w:rFonts w:ascii="Calibri" w:hAnsi="Calibri" w:cs="Calibri"/>
        </w:rPr>
        <w:t>’s responsibility to ensure all entities receiving CDBG funds are in compliance with HUD regulations.  Recipients must provide all information requested to assist with documentation in a timely manner.</w:t>
      </w:r>
    </w:p>
    <w:p w:rsidR="00D37FE5" w:rsidRDefault="00D37FE5" w:rsidP="00D37FE5">
      <w:pPr>
        <w:jc w:val="both"/>
        <w:rPr>
          <w:rFonts w:ascii="Calibri" w:hAnsi="Calibri" w:cs="Calibri"/>
        </w:rPr>
      </w:pPr>
      <w:r w:rsidRPr="006C7E80">
        <w:rPr>
          <w:rFonts w:ascii="Calibri" w:hAnsi="Calibri" w:cs="Calibri"/>
        </w:rPr>
        <w:t>CDBG sub</w:t>
      </w:r>
      <w:r>
        <w:rPr>
          <w:rFonts w:ascii="Calibri" w:hAnsi="Calibri" w:cs="Calibri"/>
        </w:rPr>
        <w:t>-</w:t>
      </w:r>
      <w:r w:rsidRPr="006C7E80">
        <w:rPr>
          <w:rFonts w:ascii="Calibri" w:hAnsi="Calibri" w:cs="Calibri"/>
        </w:rPr>
        <w:t>recipients shall be required to submit quarterly progress report regarding the funded activity.  The format of these reports will be described in the CDBG sub</w:t>
      </w:r>
      <w:r>
        <w:rPr>
          <w:rFonts w:ascii="Calibri" w:hAnsi="Calibri" w:cs="Calibri"/>
        </w:rPr>
        <w:t>-</w:t>
      </w:r>
      <w:r w:rsidRPr="006C7E80">
        <w:rPr>
          <w:rFonts w:ascii="Calibri" w:hAnsi="Calibri" w:cs="Calibri"/>
        </w:rPr>
        <w:t>recipient a</w:t>
      </w:r>
      <w:r>
        <w:rPr>
          <w:rFonts w:ascii="Calibri" w:hAnsi="Calibri" w:cs="Calibri"/>
        </w:rPr>
        <w:t>greement.   The City of Grand Island</w:t>
      </w:r>
      <w:r w:rsidRPr="006C7E80">
        <w:rPr>
          <w:rFonts w:ascii="Calibri" w:hAnsi="Calibri" w:cs="Calibri"/>
        </w:rPr>
        <w:t xml:space="preserve"> may request additional reporting from a sub</w:t>
      </w:r>
      <w:r>
        <w:rPr>
          <w:rFonts w:ascii="Calibri" w:hAnsi="Calibri" w:cs="Calibri"/>
        </w:rPr>
        <w:t>-</w:t>
      </w:r>
      <w:r w:rsidRPr="006C7E80">
        <w:rPr>
          <w:rFonts w:ascii="Calibri" w:hAnsi="Calibri" w:cs="Calibri"/>
        </w:rPr>
        <w:t xml:space="preserve">recipient.  Noncompliance could result in suspension or termination of the agreement and reallocation of the CDBG funds.  Noncompliance will also </w:t>
      </w:r>
      <w:r w:rsidRPr="006D7754">
        <w:rPr>
          <w:rFonts w:ascii="Calibri" w:hAnsi="Calibri" w:cs="Calibri"/>
        </w:rPr>
        <w:t>be considered when applicants request future funding.</w:t>
      </w:r>
    </w:p>
    <w:p w:rsidR="00187B56" w:rsidRDefault="0082640C" w:rsidP="00187B56">
      <w:r>
        <w:t>On-</w:t>
      </w:r>
      <w:r w:rsidR="00187B56">
        <w:t>site</w:t>
      </w:r>
      <w:r>
        <w:t xml:space="preserve"> monitoring will be completed</w:t>
      </w:r>
      <w:r w:rsidR="00187B56">
        <w:t xml:space="preserve"> </w:t>
      </w:r>
      <w:r>
        <w:t>annually</w:t>
      </w:r>
      <w:r w:rsidR="00187B56">
        <w:t xml:space="preserve">. Records to be maintained are found in 24 CFR 570.506 and reporting requirements in 24 CFR 570.507. </w:t>
      </w:r>
    </w:p>
    <w:p w:rsidR="00583E62" w:rsidRPr="00B6424C" w:rsidRDefault="00583E62" w:rsidP="00D37FE5">
      <w:pPr>
        <w:jc w:val="both"/>
        <w:rPr>
          <w:rFonts w:ascii="Calibri" w:hAnsi="Calibri" w:cs="Calibri"/>
        </w:rPr>
      </w:pPr>
    </w:p>
    <w:p w:rsidR="00D37FE5" w:rsidRPr="0010079A" w:rsidRDefault="0010079A" w:rsidP="00D513E1">
      <w:pPr>
        <w:pStyle w:val="IntenseQuote"/>
        <w:ind w:left="0"/>
        <w:rPr>
          <w:sz w:val="28"/>
          <w:szCs w:val="28"/>
        </w:rPr>
      </w:pPr>
      <w:r w:rsidRPr="0010079A">
        <w:rPr>
          <w:sz w:val="28"/>
          <w:szCs w:val="28"/>
        </w:rPr>
        <w:t>Project Eligibility Overview</w:t>
      </w:r>
    </w:p>
    <w:p w:rsidR="009E0B5F" w:rsidRPr="0010079A" w:rsidRDefault="0010079A" w:rsidP="0010079A">
      <w:pPr>
        <w:pStyle w:val="Heading1"/>
        <w:jc w:val="center"/>
      </w:pPr>
      <w:r w:rsidRPr="0010079A">
        <w:t>Meeting CDBG National Objective</w:t>
      </w:r>
    </w:p>
    <w:p w:rsidR="0010079A" w:rsidRPr="006C7E80" w:rsidRDefault="0010079A" w:rsidP="0010079A">
      <w:pPr>
        <w:jc w:val="both"/>
        <w:rPr>
          <w:rFonts w:ascii="Calibri" w:hAnsi="Calibri" w:cs="Calibri"/>
        </w:rPr>
      </w:pPr>
      <w:r w:rsidRPr="006C7E80">
        <w:rPr>
          <w:rFonts w:ascii="Calibri" w:hAnsi="Calibri" w:cs="Calibri"/>
        </w:rPr>
        <w:t xml:space="preserve">All activities proposed for funding must meet one of three national objectives: </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Activities benefiting low</w:t>
      </w:r>
      <w:r>
        <w:rPr>
          <w:rFonts w:ascii="Calibri" w:hAnsi="Calibri" w:cs="Calibri"/>
        </w:rPr>
        <w:t>-</w:t>
      </w:r>
      <w:r w:rsidRPr="006C7E80">
        <w:rPr>
          <w:rFonts w:ascii="Calibri" w:hAnsi="Calibri" w:cs="Calibri"/>
        </w:rPr>
        <w:t xml:space="preserve"> and moderate</w:t>
      </w:r>
      <w:r>
        <w:rPr>
          <w:rFonts w:ascii="Calibri" w:hAnsi="Calibri" w:cs="Calibri"/>
        </w:rPr>
        <w:t>-</w:t>
      </w:r>
      <w:r w:rsidRPr="006C7E80">
        <w:rPr>
          <w:rFonts w:ascii="Calibri" w:hAnsi="Calibri" w:cs="Calibri"/>
        </w:rPr>
        <w:t>income (LMI) persons or households,</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 xml:space="preserve">Activities which aid in the prevention or elimination of slums or blight, or </w:t>
      </w:r>
    </w:p>
    <w:p w:rsidR="0010079A" w:rsidRPr="006C7E80" w:rsidRDefault="0010079A" w:rsidP="0010079A">
      <w:pPr>
        <w:pStyle w:val="ListParagraph"/>
        <w:numPr>
          <w:ilvl w:val="0"/>
          <w:numId w:val="26"/>
        </w:numPr>
        <w:spacing w:line="252" w:lineRule="auto"/>
        <w:jc w:val="both"/>
        <w:rPr>
          <w:rFonts w:ascii="Calibri" w:hAnsi="Calibri" w:cs="Calibri"/>
        </w:rPr>
      </w:pPr>
      <w:r w:rsidRPr="006C7E80">
        <w:rPr>
          <w:rFonts w:ascii="Calibri" w:hAnsi="Calibri" w:cs="Calibri"/>
        </w:rPr>
        <w:t>Activities designed to meet community development needs having a particular urgency</w:t>
      </w:r>
    </w:p>
    <w:p w:rsidR="0010079A" w:rsidRPr="006C7E80" w:rsidRDefault="0010079A" w:rsidP="0010079A">
      <w:pPr>
        <w:jc w:val="both"/>
        <w:rPr>
          <w:rFonts w:ascii="Calibri" w:eastAsia="Calibri" w:hAnsi="Calibri" w:cs="Calibri"/>
        </w:rPr>
      </w:pPr>
      <w:r>
        <w:rPr>
          <w:rFonts w:ascii="Calibri" w:eastAsia="Calibri" w:hAnsi="Calibri" w:cs="Calibri"/>
        </w:rPr>
        <w:t xml:space="preserve">The primary objective of the CDBG program is to benefit LMI persons.  </w:t>
      </w:r>
      <w:r w:rsidRPr="006C7E80">
        <w:rPr>
          <w:rFonts w:ascii="Calibri" w:eastAsia="Calibri" w:hAnsi="Calibri" w:cs="Calibri"/>
        </w:rPr>
        <w:t xml:space="preserve">Benefit to </w:t>
      </w:r>
      <w:r>
        <w:rPr>
          <w:rFonts w:ascii="Calibri" w:eastAsia="Calibri" w:hAnsi="Calibri" w:cs="Calibri"/>
        </w:rPr>
        <w:t xml:space="preserve">LMI </w:t>
      </w:r>
      <w:r w:rsidRPr="006C7E80">
        <w:rPr>
          <w:rFonts w:ascii="Calibri" w:eastAsia="Calibri" w:hAnsi="Calibri" w:cs="Calibri"/>
        </w:rPr>
        <w:t xml:space="preserve">persons can by designated by the following categories (1) area benefit, (2) limited clientele, or (3) employment/job opportunities. </w:t>
      </w:r>
    </w:p>
    <w:p w:rsidR="0010079A" w:rsidRPr="006C7E80" w:rsidRDefault="0010079A" w:rsidP="0010079A">
      <w:pPr>
        <w:jc w:val="both"/>
        <w:rPr>
          <w:rFonts w:ascii="Calibri" w:hAnsi="Calibri" w:cs="Calibri"/>
        </w:rPr>
      </w:pPr>
      <w:r w:rsidRPr="006C7E80">
        <w:rPr>
          <w:rStyle w:val="Emphasis"/>
          <w:rFonts w:ascii="Calibri" w:hAnsi="Calibri" w:cs="Calibri"/>
        </w:rPr>
        <w:t>Area Benefit Activities</w:t>
      </w:r>
      <w:r w:rsidRPr="006C7E80">
        <w:rPr>
          <w:rFonts w:ascii="Calibri" w:hAnsi="Calibri" w:cs="Calibri"/>
        </w:rPr>
        <w:t xml:space="preserve"> – Activities must benefit all residents in a particular service area, where at least 51% of persons in the service area are low- and moderate-income, </w:t>
      </w:r>
      <w:r>
        <w:rPr>
          <w:rFonts w:ascii="Calibri" w:hAnsi="Calibri" w:cs="Calibri"/>
        </w:rPr>
        <w:t>as determined by HUD and the U.S. Census Bureau</w:t>
      </w:r>
      <w:r w:rsidRPr="006C7E80">
        <w:rPr>
          <w:rFonts w:ascii="Calibri" w:hAnsi="Calibri" w:cs="Calibri"/>
        </w:rPr>
        <w:t xml:space="preserve">. The service area is determined based upon the nature of the activity, location of the activity, accessibility issues, availability of comparable activities, and boundaries for public facilities and </w:t>
      </w:r>
      <w:r w:rsidRPr="006C7E80">
        <w:rPr>
          <w:rFonts w:ascii="Calibri" w:hAnsi="Calibri" w:cs="Calibri"/>
        </w:rPr>
        <w:lastRenderedPageBreak/>
        <w:t>public services. Service area</w:t>
      </w:r>
      <w:r>
        <w:rPr>
          <w:rFonts w:ascii="Calibri" w:hAnsi="Calibri" w:cs="Calibri"/>
        </w:rPr>
        <w:t>s</w:t>
      </w:r>
      <w:r w:rsidRPr="006C7E80">
        <w:rPr>
          <w:rFonts w:ascii="Calibri" w:hAnsi="Calibri" w:cs="Calibri"/>
        </w:rPr>
        <w:t xml:space="preserve"> must be determined prior to provision of CDBG assistance.  Examples of eligible activities include infrastructure, public facilities, and economic development.</w:t>
      </w:r>
    </w:p>
    <w:p w:rsidR="0010079A" w:rsidRPr="006C7E80" w:rsidRDefault="0010079A" w:rsidP="0010079A">
      <w:pPr>
        <w:jc w:val="both"/>
        <w:rPr>
          <w:rFonts w:ascii="Calibri" w:hAnsi="Calibri" w:cs="Calibri"/>
        </w:rPr>
      </w:pPr>
      <w:r w:rsidRPr="00995C08">
        <w:rPr>
          <w:rStyle w:val="Emphasis"/>
          <w:rFonts w:ascii="Calibri" w:hAnsi="Calibri" w:cs="Calibri"/>
          <w:b/>
        </w:rPr>
        <w:t>Limited Clientele Activities</w:t>
      </w:r>
      <w:r w:rsidRPr="006C7E80">
        <w:rPr>
          <w:rFonts w:ascii="Calibri" w:hAnsi="Calibri" w:cs="Calibri"/>
        </w:rPr>
        <w:t xml:space="preserve"> – At least 51% of the beneficiaries of the proposed project activity must be low- and moderate-income</w:t>
      </w:r>
      <w:r>
        <w:rPr>
          <w:rFonts w:ascii="Calibri" w:hAnsi="Calibri" w:cs="Calibri"/>
        </w:rPr>
        <w:t xml:space="preserve"> and </w:t>
      </w:r>
      <w:r w:rsidRPr="006C7E80">
        <w:rPr>
          <w:rFonts w:ascii="Calibri" w:hAnsi="Calibri" w:cs="Calibri"/>
        </w:rPr>
        <w:t>must satisfy one of the following criteria:  (1) benefit a clientele that is generally presumed to be principally low- and moderate-income including abused children, battered spouses, elderly persons, severely disabled adults, homeless persons, illiterate adults, persons living with AIDS, and migrant farm workers, (2) document household size and income which demonstrates that at least 51% of the clientele are low- and moderate-income, (3) restrict income eligibility for the activity to low- and moderate-income persons, or (4) be of such a nature and in such a location that it can be concluded that clients are primarily low- and moderate-income.</w:t>
      </w:r>
    </w:p>
    <w:p w:rsidR="0010079A" w:rsidRPr="006C7E80" w:rsidRDefault="0010079A" w:rsidP="0010079A">
      <w:pPr>
        <w:jc w:val="both"/>
        <w:rPr>
          <w:rStyle w:val="Emphasis"/>
          <w:rFonts w:ascii="Calibri" w:hAnsi="Calibri" w:cs="Calibri"/>
          <w:caps w:val="0"/>
          <w:sz w:val="22"/>
          <w:szCs w:val="22"/>
        </w:rPr>
      </w:pPr>
      <w:r w:rsidRPr="00995C08">
        <w:rPr>
          <w:rStyle w:val="Emphasis"/>
          <w:rFonts w:ascii="Calibri" w:hAnsi="Calibri" w:cs="Calibri"/>
          <w:b/>
        </w:rPr>
        <w:t>Economic Development Activities</w:t>
      </w:r>
      <w:r w:rsidRPr="006C7E80">
        <w:rPr>
          <w:rFonts w:ascii="Calibri" w:hAnsi="Calibri" w:cs="Calibri"/>
        </w:rPr>
        <w:t xml:space="preserve"> –</w:t>
      </w:r>
      <w:r w:rsidRPr="006C7E80">
        <w:rPr>
          <w:rFonts w:ascii="Calibri" w:hAnsi="Calibri" w:cs="Calibri"/>
          <w:b/>
        </w:rPr>
        <w:t xml:space="preserve"> </w:t>
      </w:r>
      <w:r w:rsidRPr="006C7E80">
        <w:rPr>
          <w:rFonts w:ascii="Calibri" w:hAnsi="Calibri" w:cs="Calibri"/>
        </w:rPr>
        <w:t>Activities must be undertaken with the purpose of creating or retaining permanent jobs, at least 51% of which (computed on a full</w:t>
      </w:r>
      <w:r>
        <w:rPr>
          <w:rFonts w:ascii="Calibri" w:hAnsi="Calibri" w:cs="Calibri"/>
        </w:rPr>
        <w:t>-</w:t>
      </w:r>
      <w:r w:rsidRPr="006C7E80">
        <w:rPr>
          <w:rFonts w:ascii="Calibri" w:hAnsi="Calibri" w:cs="Calibri"/>
        </w:rPr>
        <w:t>time equivalent basis) will be made available to or held by low-and moderate-income persons.</w:t>
      </w:r>
    </w:p>
    <w:p w:rsidR="0010079A" w:rsidRDefault="0010079A" w:rsidP="0010079A">
      <w:pPr>
        <w:jc w:val="both"/>
        <w:rPr>
          <w:rFonts w:ascii="Calibri" w:hAnsi="Calibri" w:cs="Calibri"/>
        </w:rPr>
      </w:pPr>
      <w:r w:rsidRPr="00995C08">
        <w:rPr>
          <w:rStyle w:val="Emphasis"/>
          <w:rFonts w:ascii="Calibri" w:hAnsi="Calibri" w:cs="Calibri"/>
          <w:b/>
        </w:rPr>
        <w:t>Housing Activities</w:t>
      </w:r>
      <w:r w:rsidRPr="006C7E80">
        <w:rPr>
          <w:rStyle w:val="Emphasis"/>
          <w:rFonts w:ascii="Calibri" w:hAnsi="Calibri" w:cs="Calibri"/>
        </w:rPr>
        <w:t xml:space="preserve"> –</w:t>
      </w:r>
      <w:r w:rsidRPr="006C7E80">
        <w:rPr>
          <w:rFonts w:ascii="Calibri" w:hAnsi="Calibri" w:cs="Calibri"/>
        </w:rPr>
        <w:t xml:space="preserve"> Activities undertaken for the purpose of providing or improving permanent residential structures which, upon completion, will be occupied by at least 51% low and moderate-income households. </w:t>
      </w:r>
    </w:p>
    <w:p w:rsidR="0010079A" w:rsidRDefault="0010079A" w:rsidP="0010079A">
      <w:pPr>
        <w:pStyle w:val="Heading3"/>
      </w:pPr>
      <w:bookmarkStart w:id="1" w:name="_Toc40167494"/>
      <w:r>
        <w:t>LMI BENEFIT DETERMINATION</w:t>
      </w:r>
      <w:bookmarkEnd w:id="1"/>
      <w:r>
        <w:t xml:space="preserve"> </w:t>
      </w:r>
    </w:p>
    <w:p w:rsidR="0010079A" w:rsidRPr="006C7E80" w:rsidRDefault="0010079A" w:rsidP="0010079A">
      <w:pPr>
        <w:jc w:val="both"/>
        <w:rPr>
          <w:rFonts w:ascii="Calibri" w:hAnsi="Calibri" w:cs="Calibri"/>
        </w:rPr>
      </w:pPr>
      <w:r w:rsidRPr="006C7E80">
        <w:rPr>
          <w:rFonts w:ascii="Calibri" w:hAnsi="Calibri" w:cs="Calibri"/>
        </w:rPr>
        <w:t xml:space="preserve">To determine whether an individual or household can be considered LMI, the household size needs to be taken into consideration, and the total household income needs to be less than 80 percent of the local area median income. The current income guidelines as established by HUD are summarized in the following table: </w:t>
      </w:r>
    </w:p>
    <w:tbl>
      <w:tblPr>
        <w:tblStyle w:val="TableGrid1"/>
        <w:tblW w:w="0" w:type="auto"/>
        <w:tblLook w:val="04A0" w:firstRow="1" w:lastRow="0" w:firstColumn="1" w:lastColumn="0" w:noHBand="0" w:noVBand="1"/>
      </w:tblPr>
      <w:tblGrid>
        <w:gridCol w:w="1060"/>
        <w:gridCol w:w="1036"/>
        <w:gridCol w:w="1036"/>
        <w:gridCol w:w="1035"/>
        <w:gridCol w:w="1043"/>
        <w:gridCol w:w="1035"/>
        <w:gridCol w:w="1035"/>
        <w:gridCol w:w="1035"/>
        <w:gridCol w:w="1035"/>
      </w:tblGrid>
      <w:tr w:rsidR="0010079A" w:rsidRPr="0010079A" w:rsidTr="00C13D75">
        <w:tc>
          <w:tcPr>
            <w:tcW w:w="9576" w:type="dxa"/>
            <w:gridSpan w:val="9"/>
            <w:shd w:val="clear" w:color="auto" w:fill="DBE5F1" w:themeFill="accent1" w:themeFillTint="33"/>
          </w:tcPr>
          <w:p w:rsidR="0010079A" w:rsidRPr="00C13D75" w:rsidRDefault="0010079A" w:rsidP="00C13D75">
            <w:pPr>
              <w:tabs>
                <w:tab w:val="left" w:pos="801"/>
                <w:tab w:val="left" w:pos="1440"/>
                <w:tab w:val="left" w:pos="2160"/>
                <w:tab w:val="left" w:pos="2880"/>
                <w:tab w:val="left" w:pos="3600"/>
                <w:tab w:val="center" w:pos="4680"/>
                <w:tab w:val="left" w:pos="6361"/>
              </w:tabs>
              <w:jc w:val="center"/>
              <w:rPr>
                <w:sz w:val="32"/>
                <w:szCs w:val="32"/>
              </w:rPr>
            </w:pPr>
            <w:r w:rsidRPr="00C13D75">
              <w:rPr>
                <w:sz w:val="32"/>
                <w:szCs w:val="32"/>
              </w:rPr>
              <w:t>Hall C</w:t>
            </w:r>
            <w:r w:rsidR="00C13D75" w:rsidRPr="00C13D75">
              <w:rPr>
                <w:sz w:val="32"/>
                <w:szCs w:val="32"/>
              </w:rPr>
              <w:t>ounty, NE HUD Metro FMR Area</w:t>
            </w:r>
          </w:p>
        </w:tc>
      </w:tr>
      <w:tr w:rsidR="0010079A" w:rsidRPr="0010079A" w:rsidTr="00B542C3">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Household of:</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1</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2</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3</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5</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6</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7</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8</w:t>
            </w:r>
          </w:p>
        </w:tc>
      </w:tr>
      <w:tr w:rsidR="0010079A" w:rsidRPr="0010079A" w:rsidTr="00B542C3">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Extremely Low income</w:t>
            </w:r>
          </w:p>
        </w:tc>
        <w:tc>
          <w:tcPr>
            <w:tcW w:w="1064" w:type="dxa"/>
          </w:tcPr>
          <w:p w:rsidR="0010079A" w:rsidRPr="0010079A" w:rsidRDefault="0010079A" w:rsidP="00C31BD7">
            <w:pPr>
              <w:tabs>
                <w:tab w:val="left" w:pos="801"/>
                <w:tab w:val="left" w:pos="1440"/>
                <w:tab w:val="left" w:pos="2160"/>
                <w:tab w:val="left" w:pos="2880"/>
                <w:tab w:val="left" w:pos="3600"/>
                <w:tab w:val="center" w:pos="4680"/>
                <w:tab w:val="left" w:pos="6361"/>
              </w:tabs>
              <w:rPr>
                <w:sz w:val="18"/>
                <w:szCs w:val="18"/>
              </w:rPr>
            </w:pPr>
            <w:r w:rsidRPr="0010079A">
              <w:rPr>
                <w:sz w:val="18"/>
                <w:szCs w:val="18"/>
              </w:rPr>
              <w:t>14,</w:t>
            </w:r>
            <w:r w:rsidR="00C31BD7">
              <w:rPr>
                <w:sz w:val="18"/>
                <w:szCs w:val="18"/>
              </w:rPr>
              <w:t>800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1</w:t>
            </w:r>
            <w:r w:rsidR="00C31BD7">
              <w:rPr>
                <w:sz w:val="18"/>
                <w:szCs w:val="18"/>
              </w:rPr>
              <w:t>7,420</w:t>
            </w:r>
          </w:p>
        </w:tc>
        <w:tc>
          <w:tcPr>
            <w:tcW w:w="1064" w:type="dxa"/>
          </w:tcPr>
          <w:p w:rsidR="0010079A" w:rsidRPr="0010079A" w:rsidRDefault="00C31BD7" w:rsidP="0010079A">
            <w:pPr>
              <w:tabs>
                <w:tab w:val="left" w:pos="801"/>
                <w:tab w:val="left" w:pos="1440"/>
                <w:tab w:val="left" w:pos="2160"/>
                <w:tab w:val="left" w:pos="2880"/>
                <w:tab w:val="left" w:pos="3600"/>
                <w:tab w:val="center" w:pos="4680"/>
                <w:tab w:val="left" w:pos="6361"/>
              </w:tabs>
              <w:rPr>
                <w:sz w:val="18"/>
                <w:szCs w:val="18"/>
              </w:rPr>
            </w:pPr>
            <w:r>
              <w:rPr>
                <w:sz w:val="18"/>
                <w:szCs w:val="18"/>
              </w:rPr>
              <w:t>21,960</w:t>
            </w:r>
          </w:p>
        </w:tc>
        <w:tc>
          <w:tcPr>
            <w:tcW w:w="1064" w:type="dxa"/>
          </w:tcPr>
          <w:p w:rsidR="0010079A" w:rsidRPr="0010079A" w:rsidRDefault="00C31BD7" w:rsidP="0010079A">
            <w:pPr>
              <w:tabs>
                <w:tab w:val="left" w:pos="801"/>
                <w:tab w:val="left" w:pos="1440"/>
                <w:tab w:val="left" w:pos="2160"/>
                <w:tab w:val="left" w:pos="2880"/>
                <w:tab w:val="left" w:pos="3600"/>
                <w:tab w:val="center" w:pos="4680"/>
                <w:tab w:val="left" w:pos="6361"/>
              </w:tabs>
              <w:rPr>
                <w:sz w:val="18"/>
                <w:szCs w:val="18"/>
              </w:rPr>
            </w:pPr>
            <w:r>
              <w:rPr>
                <w:sz w:val="18"/>
                <w:szCs w:val="18"/>
              </w:rPr>
              <w:t>26,500</w:t>
            </w:r>
          </w:p>
        </w:tc>
        <w:tc>
          <w:tcPr>
            <w:tcW w:w="1064" w:type="dxa"/>
          </w:tcPr>
          <w:p w:rsidR="0010079A" w:rsidRPr="0010079A" w:rsidRDefault="00C31BD7" w:rsidP="0010079A">
            <w:pPr>
              <w:tabs>
                <w:tab w:val="left" w:pos="801"/>
                <w:tab w:val="left" w:pos="1440"/>
                <w:tab w:val="left" w:pos="2160"/>
                <w:tab w:val="left" w:pos="2880"/>
                <w:tab w:val="left" w:pos="3600"/>
                <w:tab w:val="center" w:pos="4680"/>
                <w:tab w:val="left" w:pos="6361"/>
              </w:tabs>
              <w:rPr>
                <w:sz w:val="18"/>
                <w:szCs w:val="18"/>
              </w:rPr>
            </w:pPr>
            <w:r>
              <w:rPr>
                <w:sz w:val="18"/>
                <w:szCs w:val="18"/>
              </w:rPr>
              <w:t>31,040</w:t>
            </w:r>
          </w:p>
        </w:tc>
        <w:tc>
          <w:tcPr>
            <w:tcW w:w="1064" w:type="dxa"/>
          </w:tcPr>
          <w:p w:rsidR="0010079A" w:rsidRPr="0010079A" w:rsidRDefault="00C31BD7" w:rsidP="0010079A">
            <w:pPr>
              <w:tabs>
                <w:tab w:val="left" w:pos="801"/>
                <w:tab w:val="left" w:pos="1440"/>
                <w:tab w:val="left" w:pos="2160"/>
                <w:tab w:val="left" w:pos="2880"/>
                <w:tab w:val="left" w:pos="3600"/>
                <w:tab w:val="center" w:pos="4680"/>
                <w:tab w:val="left" w:pos="6361"/>
              </w:tabs>
              <w:rPr>
                <w:sz w:val="18"/>
                <w:szCs w:val="18"/>
              </w:rPr>
            </w:pPr>
            <w:r>
              <w:rPr>
                <w:sz w:val="18"/>
                <w:szCs w:val="18"/>
              </w:rPr>
              <w:t>35,580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40,120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44,660</w:t>
            </w:r>
          </w:p>
        </w:tc>
      </w:tr>
      <w:tr w:rsidR="0010079A" w:rsidRPr="0010079A" w:rsidTr="00B542C3">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 xml:space="preserve"> Very Low Income</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24,650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28,150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31,650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350,150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38,000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40,800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43,600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46,400</w:t>
            </w:r>
          </w:p>
        </w:tc>
      </w:tr>
      <w:tr w:rsidR="0010079A" w:rsidRPr="0010079A" w:rsidTr="00B542C3">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Low income</w:t>
            </w:r>
          </w:p>
        </w:tc>
        <w:tc>
          <w:tcPr>
            <w:tcW w:w="1064" w:type="dxa"/>
          </w:tcPr>
          <w:p w:rsidR="0010079A" w:rsidRPr="0010079A" w:rsidRDefault="0010079A" w:rsidP="00D513E1">
            <w:pPr>
              <w:tabs>
                <w:tab w:val="left" w:pos="801"/>
                <w:tab w:val="left" w:pos="1440"/>
                <w:tab w:val="left" w:pos="2160"/>
                <w:tab w:val="left" w:pos="2880"/>
                <w:tab w:val="left" w:pos="3600"/>
                <w:tab w:val="center" w:pos="4680"/>
                <w:tab w:val="left" w:pos="6361"/>
              </w:tabs>
              <w:rPr>
                <w:sz w:val="18"/>
                <w:szCs w:val="18"/>
              </w:rPr>
            </w:pPr>
            <w:r w:rsidRPr="0010079A">
              <w:rPr>
                <w:sz w:val="18"/>
                <w:szCs w:val="18"/>
              </w:rPr>
              <w:t>39,</w:t>
            </w:r>
            <w:r w:rsidR="00D513E1">
              <w:rPr>
                <w:sz w:val="18"/>
                <w:szCs w:val="18"/>
              </w:rPr>
              <w:t>400</w:t>
            </w:r>
          </w:p>
        </w:tc>
        <w:tc>
          <w:tcPr>
            <w:tcW w:w="1064" w:type="dxa"/>
          </w:tcPr>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4</w:t>
            </w:r>
            <w:r w:rsidR="00D513E1">
              <w:rPr>
                <w:sz w:val="18"/>
                <w:szCs w:val="18"/>
              </w:rPr>
              <w:t>5,000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50,650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56,250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60,750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65,250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69,750</w:t>
            </w:r>
          </w:p>
        </w:tc>
        <w:tc>
          <w:tcPr>
            <w:tcW w:w="1064" w:type="dxa"/>
          </w:tcPr>
          <w:p w:rsidR="0010079A" w:rsidRPr="0010079A" w:rsidRDefault="00D513E1" w:rsidP="0010079A">
            <w:pPr>
              <w:tabs>
                <w:tab w:val="left" w:pos="801"/>
                <w:tab w:val="left" w:pos="1440"/>
                <w:tab w:val="left" w:pos="2160"/>
                <w:tab w:val="left" w:pos="2880"/>
                <w:tab w:val="left" w:pos="3600"/>
                <w:tab w:val="center" w:pos="4680"/>
                <w:tab w:val="left" w:pos="6361"/>
              </w:tabs>
              <w:rPr>
                <w:sz w:val="18"/>
                <w:szCs w:val="18"/>
              </w:rPr>
            </w:pPr>
            <w:r>
              <w:rPr>
                <w:sz w:val="18"/>
                <w:szCs w:val="18"/>
              </w:rPr>
              <w:t>74,250</w:t>
            </w:r>
          </w:p>
        </w:tc>
      </w:tr>
    </w:tbl>
    <w:p w:rsidR="0010079A" w:rsidRPr="0010079A" w:rsidRDefault="0010079A" w:rsidP="0010079A">
      <w:pPr>
        <w:tabs>
          <w:tab w:val="left" w:pos="801"/>
          <w:tab w:val="left" w:pos="1440"/>
          <w:tab w:val="left" w:pos="2160"/>
          <w:tab w:val="left" w:pos="2880"/>
          <w:tab w:val="left" w:pos="3600"/>
          <w:tab w:val="center" w:pos="4680"/>
          <w:tab w:val="left" w:pos="6361"/>
        </w:tabs>
        <w:rPr>
          <w:sz w:val="18"/>
          <w:szCs w:val="18"/>
        </w:rPr>
      </w:pPr>
      <w:r w:rsidRPr="0010079A">
        <w:rPr>
          <w:sz w:val="18"/>
          <w:szCs w:val="18"/>
        </w:rPr>
        <w:t xml:space="preserve">*** Note: If client’s household income level is </w:t>
      </w:r>
      <w:r w:rsidRPr="0010079A">
        <w:rPr>
          <w:b/>
          <w:sz w:val="18"/>
          <w:szCs w:val="18"/>
        </w:rPr>
        <w:t>NOT</w:t>
      </w:r>
      <w:r w:rsidRPr="0010079A">
        <w:rPr>
          <w:sz w:val="18"/>
          <w:szCs w:val="18"/>
        </w:rPr>
        <w:t xml:space="preserve"> on or below this table they will not be income qualified. ***</w:t>
      </w:r>
    </w:p>
    <w:p w:rsidR="00D37FE5" w:rsidRDefault="00D37FE5" w:rsidP="00E54F4E">
      <w:pPr>
        <w:spacing w:line="240" w:lineRule="auto"/>
        <w:rPr>
          <w:b/>
        </w:rPr>
      </w:pPr>
    </w:p>
    <w:p w:rsidR="00995C08" w:rsidRDefault="00995C08" w:rsidP="00E54F4E">
      <w:pPr>
        <w:spacing w:line="240" w:lineRule="auto"/>
        <w:rPr>
          <w:b/>
        </w:rPr>
      </w:pPr>
    </w:p>
    <w:p w:rsidR="00995C08" w:rsidRDefault="00995C08" w:rsidP="00E54F4E">
      <w:pPr>
        <w:spacing w:line="240" w:lineRule="auto"/>
        <w:rPr>
          <w:b/>
        </w:rPr>
      </w:pPr>
    </w:p>
    <w:p w:rsidR="00C13D75" w:rsidRPr="0082640C" w:rsidRDefault="00C13D75" w:rsidP="0082640C">
      <w:pPr>
        <w:pStyle w:val="Heading1"/>
        <w:jc w:val="center"/>
      </w:pPr>
      <w:r>
        <w:lastRenderedPageBreak/>
        <w:t>Eligible Activities/Costs</w:t>
      </w:r>
    </w:p>
    <w:p w:rsidR="00C13D75" w:rsidRPr="006C7E80" w:rsidRDefault="00C13D75" w:rsidP="00C13D75">
      <w:pPr>
        <w:rPr>
          <w:rFonts w:ascii="Calibri" w:hAnsi="Calibri" w:cs="Calibri"/>
        </w:rPr>
      </w:pPr>
      <w:r w:rsidRPr="006C7E80">
        <w:rPr>
          <w:rFonts w:ascii="Calibri" w:hAnsi="Calibri" w:cs="Calibri"/>
        </w:rPr>
        <w:t xml:space="preserve">Eligible </w:t>
      </w:r>
      <w:r w:rsidRPr="006C7E80">
        <w:rPr>
          <w:rFonts w:ascii="Calibri" w:hAnsi="Calibri" w:cs="Calibri"/>
          <w:u w:val="single"/>
        </w:rPr>
        <w:t>activities</w:t>
      </w:r>
      <w:r w:rsidRPr="006C7E80">
        <w:rPr>
          <w:rFonts w:ascii="Calibri" w:hAnsi="Calibri" w:cs="Calibri"/>
        </w:rPr>
        <w:t xml:space="preserve"> may include, but are not limited to:</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Acquisition of real property;</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Demolition;</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Rehabilitation of residential and non-residential structures (must own building);</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Construction of public facilities and improvements, such as water and sewer facilities, streets, neighborhood centers, and the conversion of school buildings for eligible purposes;</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Public services (must be a new service or a quantifiable increase in the level of existing service);</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Activities relating to energy conservation and renewable energy resources; and</w:t>
      </w:r>
    </w:p>
    <w:p w:rsidR="00C13D75" w:rsidRPr="006C7E80" w:rsidRDefault="00C13D75" w:rsidP="00C13D75">
      <w:pPr>
        <w:pStyle w:val="ListParagraph"/>
        <w:numPr>
          <w:ilvl w:val="0"/>
          <w:numId w:val="27"/>
        </w:numPr>
        <w:spacing w:line="252" w:lineRule="auto"/>
        <w:rPr>
          <w:rFonts w:ascii="Calibri" w:hAnsi="Calibri" w:cs="Calibri"/>
        </w:rPr>
      </w:pPr>
      <w:r w:rsidRPr="006C7E80">
        <w:rPr>
          <w:rFonts w:ascii="Calibri" w:hAnsi="Calibri" w:cs="Calibri"/>
        </w:rPr>
        <w:t>Providing assistance to profit-motivated businesses to carry out economic development and job creation/retention activities.</w:t>
      </w:r>
    </w:p>
    <w:p w:rsidR="00C13D75" w:rsidRPr="006C7E80" w:rsidRDefault="00995C08" w:rsidP="00C13D75">
      <w:pPr>
        <w:pStyle w:val="ListParagraph"/>
        <w:numPr>
          <w:ilvl w:val="0"/>
          <w:numId w:val="28"/>
        </w:numPr>
        <w:spacing w:line="252" w:lineRule="auto"/>
        <w:rPr>
          <w:rFonts w:ascii="Calibri" w:hAnsi="Calibri" w:cs="Calibri"/>
        </w:rPr>
      </w:pPr>
      <w:r>
        <w:rPr>
          <w:rFonts w:ascii="Calibri" w:hAnsi="Calibri" w:cs="Calibri"/>
        </w:rPr>
        <w:t>Program delivery costs</w:t>
      </w:r>
      <w:r w:rsidR="00C13D75" w:rsidRPr="006C7E80">
        <w:rPr>
          <w:rFonts w:ascii="Calibri" w:hAnsi="Calibri" w:cs="Calibri"/>
        </w:rPr>
        <w:t xml:space="preserve"> necessary to carry out the activity;</w:t>
      </w:r>
    </w:p>
    <w:p w:rsidR="00C13D75" w:rsidRPr="006C7E80"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 xml:space="preserve">Reasonable </w:t>
      </w:r>
      <w:r w:rsidR="00C31BD7">
        <w:rPr>
          <w:rFonts w:ascii="Calibri" w:hAnsi="Calibri" w:cs="Calibri"/>
        </w:rPr>
        <w:t>administration cost</w:t>
      </w:r>
      <w:r w:rsidRPr="006C7E80">
        <w:rPr>
          <w:rFonts w:ascii="Calibri" w:hAnsi="Calibri" w:cs="Calibri"/>
        </w:rPr>
        <w:t xml:space="preserve"> relating to oversight of the activity (generally</w:t>
      </w:r>
      <w:r w:rsidR="00490324">
        <w:rPr>
          <w:rFonts w:ascii="Calibri" w:hAnsi="Calibri" w:cs="Calibri"/>
        </w:rPr>
        <w:t xml:space="preserve"> cannot equate to more than</w:t>
      </w:r>
      <w:r w:rsidRPr="006C7E80">
        <w:rPr>
          <w:rFonts w:ascii="Calibri" w:hAnsi="Calibri" w:cs="Calibri"/>
        </w:rPr>
        <w:t xml:space="preserve"> 10%</w:t>
      </w:r>
      <w:r w:rsidR="00490324">
        <w:rPr>
          <w:rFonts w:ascii="Calibri" w:hAnsi="Calibri" w:cs="Calibri"/>
        </w:rPr>
        <w:t xml:space="preserve"> of award</w:t>
      </w:r>
      <w:r w:rsidRPr="006C7E80">
        <w:rPr>
          <w:rFonts w:ascii="Calibri" w:hAnsi="Calibri" w:cs="Calibri"/>
        </w:rPr>
        <w:t>);</w:t>
      </w:r>
    </w:p>
    <w:p w:rsidR="00C13D75" w:rsidRPr="006C7E80"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Materials and supplies necessary to the activity; and</w:t>
      </w:r>
    </w:p>
    <w:p w:rsidR="00C13D75" w:rsidRDefault="00C13D75" w:rsidP="00C13D75">
      <w:pPr>
        <w:pStyle w:val="ListParagraph"/>
        <w:numPr>
          <w:ilvl w:val="0"/>
          <w:numId w:val="28"/>
        </w:numPr>
        <w:spacing w:line="252" w:lineRule="auto"/>
        <w:rPr>
          <w:rFonts w:ascii="Calibri" w:hAnsi="Calibri" w:cs="Calibri"/>
        </w:rPr>
      </w:pPr>
      <w:r w:rsidRPr="006C7E80">
        <w:rPr>
          <w:rFonts w:ascii="Calibri" w:hAnsi="Calibri" w:cs="Calibri"/>
        </w:rPr>
        <w:t>Rent, insurance, and utilities associated with the activity location.</w:t>
      </w:r>
    </w:p>
    <w:p w:rsidR="00C13D75" w:rsidRPr="00972C07" w:rsidRDefault="00C13D75" w:rsidP="00C13D75">
      <w:pPr>
        <w:rPr>
          <w:rFonts w:ascii="Calibri" w:hAnsi="Calibri" w:cs="Calibri"/>
        </w:rPr>
      </w:pPr>
    </w:p>
    <w:p w:rsidR="00C13D75" w:rsidRDefault="00C13D75" w:rsidP="00C13D75">
      <w:pPr>
        <w:pStyle w:val="Heading1"/>
        <w:jc w:val="center"/>
      </w:pPr>
      <w:r>
        <w:t>Ineligible Activities/Costs</w:t>
      </w:r>
    </w:p>
    <w:p w:rsidR="00C13D75" w:rsidRPr="006C7E80" w:rsidRDefault="00C13D75" w:rsidP="00C13D75">
      <w:pPr>
        <w:rPr>
          <w:rFonts w:ascii="Calibri" w:hAnsi="Calibri" w:cs="Calibri"/>
        </w:rPr>
      </w:pPr>
      <w:r w:rsidRPr="006C7E80">
        <w:rPr>
          <w:rFonts w:ascii="Calibri" w:hAnsi="Calibri" w:cs="Calibri"/>
        </w:rPr>
        <w:t xml:space="preserve">Generally, the following types of </w:t>
      </w:r>
      <w:r w:rsidRPr="006C7E80">
        <w:rPr>
          <w:rFonts w:ascii="Calibri" w:hAnsi="Calibri" w:cs="Calibri"/>
          <w:u w:val="single"/>
        </w:rPr>
        <w:t>activities</w:t>
      </w:r>
      <w:r w:rsidRPr="006C7E80">
        <w:rPr>
          <w:rFonts w:ascii="Calibri" w:hAnsi="Calibri" w:cs="Calibri"/>
        </w:rPr>
        <w:t xml:space="preserve"> are ineligible:</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Those activities not meeting a National Objective;</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Acquisition, construction, or reconstruction of buildings for the general conduct of government;</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Political activities</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Certain income payments; and</w:t>
      </w:r>
    </w:p>
    <w:p w:rsidR="00C13D75" w:rsidRPr="006C7E80" w:rsidRDefault="00C13D75" w:rsidP="00C13D75">
      <w:pPr>
        <w:pStyle w:val="ListParagraph"/>
        <w:numPr>
          <w:ilvl w:val="0"/>
          <w:numId w:val="30"/>
        </w:numPr>
        <w:spacing w:line="252" w:lineRule="auto"/>
        <w:rPr>
          <w:rFonts w:ascii="Calibri" w:hAnsi="Calibri" w:cs="Calibri"/>
        </w:rPr>
      </w:pPr>
      <w:r w:rsidRPr="006C7E80">
        <w:rPr>
          <w:rFonts w:ascii="Calibri" w:hAnsi="Calibri" w:cs="Calibri"/>
        </w:rPr>
        <w:t xml:space="preserve">Construction of new housing. </w:t>
      </w:r>
    </w:p>
    <w:p w:rsidR="00C13D75" w:rsidRPr="006C7E80"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Any costs not directly related to the implementation of the activity described in the approved application;</w:t>
      </w:r>
    </w:p>
    <w:p w:rsidR="00C13D75" w:rsidRPr="006C7E80"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Costs incurred prior to an executed sub</w:t>
      </w:r>
      <w:r>
        <w:rPr>
          <w:rFonts w:ascii="Calibri" w:hAnsi="Calibri" w:cs="Calibri"/>
        </w:rPr>
        <w:t>-</w:t>
      </w:r>
      <w:r w:rsidRPr="006C7E80">
        <w:rPr>
          <w:rFonts w:ascii="Calibri" w:hAnsi="Calibri" w:cs="Calibri"/>
        </w:rPr>
        <w:t>recipient agreement or after the expiration of the CDBG sub</w:t>
      </w:r>
      <w:r>
        <w:rPr>
          <w:rFonts w:ascii="Calibri" w:hAnsi="Calibri" w:cs="Calibri"/>
        </w:rPr>
        <w:t>-</w:t>
      </w:r>
      <w:r w:rsidRPr="006C7E80">
        <w:rPr>
          <w:rFonts w:ascii="Calibri" w:hAnsi="Calibri" w:cs="Calibri"/>
        </w:rPr>
        <w:t>recipient agreement; and</w:t>
      </w:r>
    </w:p>
    <w:p w:rsidR="00C13D75" w:rsidRPr="00743D2F" w:rsidRDefault="00C13D75" w:rsidP="00C13D75">
      <w:pPr>
        <w:pStyle w:val="ListParagraph"/>
        <w:numPr>
          <w:ilvl w:val="0"/>
          <w:numId w:val="31"/>
        </w:numPr>
        <w:spacing w:line="252" w:lineRule="auto"/>
        <w:rPr>
          <w:rFonts w:ascii="Calibri" w:hAnsi="Calibri" w:cs="Calibri"/>
        </w:rPr>
      </w:pPr>
      <w:r w:rsidRPr="006C7E80">
        <w:rPr>
          <w:rFonts w:ascii="Calibri" w:hAnsi="Calibri" w:cs="Calibri"/>
        </w:rPr>
        <w:t>Administrative costs that are considered excessive or unreasonable.</w:t>
      </w:r>
    </w:p>
    <w:p w:rsidR="00C13D75" w:rsidRDefault="00C13D75" w:rsidP="00C13D75"/>
    <w:p w:rsidR="00C13D75" w:rsidRDefault="00C13D75" w:rsidP="00C13D75">
      <w:pPr>
        <w:pStyle w:val="Heading1"/>
        <w:jc w:val="center"/>
      </w:pPr>
      <w:r>
        <w:t>Consolidated Plan Priority Goals</w:t>
      </w:r>
    </w:p>
    <w:p w:rsidR="00C13D75" w:rsidRDefault="00C13D75" w:rsidP="00C13D75">
      <w:pPr>
        <w:rPr>
          <w:rFonts w:ascii="Calibri" w:hAnsi="Calibri" w:cs="Calibri"/>
        </w:rPr>
      </w:pPr>
      <w:r>
        <w:rPr>
          <w:rFonts w:ascii="Calibri" w:hAnsi="Calibri" w:cs="Calibri"/>
        </w:rPr>
        <w:t>In accordance with federal requirements, the City of Grand Island developed a Consolidate</w:t>
      </w:r>
      <w:r w:rsidR="00B81411">
        <w:rPr>
          <w:rFonts w:ascii="Calibri" w:hAnsi="Calibri" w:cs="Calibri"/>
        </w:rPr>
        <w:t>d</w:t>
      </w:r>
      <w:r>
        <w:rPr>
          <w:rFonts w:ascii="Calibri" w:hAnsi="Calibri" w:cs="Calibri"/>
        </w:rPr>
        <w:t xml:space="preserve"> Plan for 2019-2023 that outlines a five-year strategic plan describing how the City will use HUD funds to address CDBG program goals.   </w:t>
      </w:r>
      <w:r w:rsidRPr="0034767F">
        <w:rPr>
          <w:rFonts w:ascii="Calibri" w:hAnsi="Calibri" w:cs="Calibri"/>
        </w:rPr>
        <w:t>The following priorities and goals were identified in the 2019-202</w:t>
      </w:r>
      <w:r>
        <w:rPr>
          <w:rFonts w:ascii="Calibri" w:hAnsi="Calibri" w:cs="Calibri"/>
        </w:rPr>
        <w:t>3</w:t>
      </w:r>
      <w:r w:rsidRPr="0034767F">
        <w:rPr>
          <w:rFonts w:ascii="Calibri" w:hAnsi="Calibri" w:cs="Calibri"/>
        </w:rPr>
        <w:t xml:space="preserve"> Consolidated </w:t>
      </w:r>
      <w:r w:rsidRPr="0034767F">
        <w:rPr>
          <w:rFonts w:ascii="Calibri" w:hAnsi="Calibri" w:cs="Calibri"/>
        </w:rPr>
        <w:lastRenderedPageBreak/>
        <w:t>Plan to address needs in the community that were discussed in the planning process.</w:t>
      </w:r>
      <w:r>
        <w:rPr>
          <w:rFonts w:ascii="Calibri" w:hAnsi="Calibri" w:cs="Calibri"/>
        </w:rPr>
        <w:t xml:space="preserve">  Additional information is available in the Consolidated Plan document available on the City’s website.</w:t>
      </w:r>
    </w:p>
    <w:p w:rsidR="00C13D75" w:rsidRDefault="00C13D75" w:rsidP="00C13D75">
      <w:pPr>
        <w:pStyle w:val="ListParagraph"/>
        <w:numPr>
          <w:ilvl w:val="0"/>
          <w:numId w:val="32"/>
        </w:numPr>
        <w:rPr>
          <w:rFonts w:ascii="Calibri" w:hAnsi="Calibri" w:cs="Calibri"/>
        </w:rPr>
      </w:pPr>
      <w:r>
        <w:rPr>
          <w:rFonts w:ascii="Calibri" w:hAnsi="Calibri" w:cs="Calibri"/>
        </w:rPr>
        <w:t>Increase Quality and Affordable Housing</w:t>
      </w:r>
    </w:p>
    <w:p w:rsidR="00C13D75" w:rsidRDefault="00C13D75" w:rsidP="00C13D75">
      <w:pPr>
        <w:pStyle w:val="ListParagraph"/>
        <w:numPr>
          <w:ilvl w:val="0"/>
          <w:numId w:val="32"/>
        </w:numPr>
        <w:rPr>
          <w:rFonts w:ascii="Calibri" w:hAnsi="Calibri" w:cs="Calibri"/>
        </w:rPr>
      </w:pPr>
      <w:r>
        <w:rPr>
          <w:rFonts w:ascii="Calibri" w:hAnsi="Calibri" w:cs="Calibri"/>
        </w:rPr>
        <w:t>Cultivate Small and Emerging Businesses</w:t>
      </w:r>
    </w:p>
    <w:p w:rsidR="001B1BCA" w:rsidRPr="00583E62" w:rsidRDefault="00C13D75" w:rsidP="00583E62">
      <w:pPr>
        <w:pStyle w:val="ListParagraph"/>
        <w:numPr>
          <w:ilvl w:val="0"/>
          <w:numId w:val="32"/>
        </w:numPr>
        <w:rPr>
          <w:rFonts w:ascii="Calibri" w:hAnsi="Calibri" w:cs="Calibri"/>
        </w:rPr>
      </w:pPr>
      <w:r>
        <w:rPr>
          <w:rFonts w:ascii="Calibri" w:hAnsi="Calibri" w:cs="Calibri"/>
        </w:rPr>
        <w:t xml:space="preserve">Support public Services for neighborhoods and </w:t>
      </w:r>
      <w:r w:rsidR="00583E62">
        <w:rPr>
          <w:rFonts w:ascii="Calibri" w:hAnsi="Calibri" w:cs="Calibri"/>
        </w:rPr>
        <w:t>vulnerable</w:t>
      </w:r>
      <w:r>
        <w:rPr>
          <w:rFonts w:ascii="Calibri" w:hAnsi="Calibri" w:cs="Calibri"/>
        </w:rPr>
        <w:t xml:space="preserve"> populations.</w:t>
      </w:r>
      <w:r w:rsidR="001B1BCA">
        <w:br w:type="page"/>
      </w:r>
    </w:p>
    <w:p w:rsidR="00732077" w:rsidRDefault="00732077" w:rsidP="00732077">
      <w:pPr>
        <w:spacing w:line="240" w:lineRule="auto"/>
        <w:contextualSpacing/>
      </w:pPr>
      <w:r>
        <w:lastRenderedPageBreak/>
        <w:t>Office Use Only</w:t>
      </w:r>
    </w:p>
    <w:tbl>
      <w:tblPr>
        <w:tblStyle w:val="TableGrid"/>
        <w:tblW w:w="0" w:type="auto"/>
        <w:tblLook w:val="04A0" w:firstRow="1" w:lastRow="0" w:firstColumn="1" w:lastColumn="0" w:noHBand="0" w:noVBand="1"/>
      </w:tblPr>
      <w:tblGrid>
        <w:gridCol w:w="999"/>
        <w:gridCol w:w="531"/>
        <w:gridCol w:w="546"/>
        <w:gridCol w:w="550"/>
        <w:gridCol w:w="2499"/>
        <w:gridCol w:w="2340"/>
        <w:gridCol w:w="1350"/>
        <w:gridCol w:w="535"/>
      </w:tblGrid>
      <w:tr w:rsidR="00732077" w:rsidTr="002B5DE6">
        <w:tc>
          <w:tcPr>
            <w:tcW w:w="999" w:type="dxa"/>
            <w:tcBorders>
              <w:top w:val="single" w:sz="4" w:space="0" w:color="auto"/>
              <w:left w:val="single" w:sz="4" w:space="0" w:color="auto"/>
              <w:bottom w:val="nil"/>
              <w:right w:val="nil"/>
            </w:tcBorders>
          </w:tcPr>
          <w:p w:rsidR="00732077" w:rsidRDefault="00732077"/>
        </w:tc>
        <w:tc>
          <w:tcPr>
            <w:tcW w:w="531" w:type="dxa"/>
            <w:tcBorders>
              <w:top w:val="single" w:sz="4" w:space="0" w:color="auto"/>
              <w:left w:val="nil"/>
              <w:bottom w:val="nil"/>
              <w:right w:val="nil"/>
            </w:tcBorders>
          </w:tcPr>
          <w:p w:rsidR="00732077" w:rsidRDefault="00732077"/>
        </w:tc>
        <w:tc>
          <w:tcPr>
            <w:tcW w:w="546" w:type="dxa"/>
            <w:tcBorders>
              <w:top w:val="single" w:sz="4" w:space="0" w:color="auto"/>
              <w:left w:val="nil"/>
              <w:bottom w:val="nil"/>
              <w:right w:val="nil"/>
            </w:tcBorders>
          </w:tcPr>
          <w:p w:rsidR="00732077" w:rsidRDefault="00732077"/>
        </w:tc>
        <w:tc>
          <w:tcPr>
            <w:tcW w:w="550" w:type="dxa"/>
            <w:tcBorders>
              <w:top w:val="single" w:sz="4" w:space="0" w:color="auto"/>
              <w:left w:val="nil"/>
              <w:bottom w:val="nil"/>
              <w:right w:val="nil"/>
            </w:tcBorders>
          </w:tcPr>
          <w:p w:rsidR="00732077" w:rsidRDefault="00732077"/>
        </w:tc>
        <w:tc>
          <w:tcPr>
            <w:tcW w:w="2499" w:type="dxa"/>
            <w:tcBorders>
              <w:top w:val="single" w:sz="4" w:space="0" w:color="auto"/>
              <w:left w:val="nil"/>
              <w:bottom w:val="nil"/>
              <w:right w:val="nil"/>
            </w:tcBorders>
          </w:tcPr>
          <w:p w:rsidR="00732077" w:rsidRDefault="00732077"/>
        </w:tc>
        <w:tc>
          <w:tcPr>
            <w:tcW w:w="2340" w:type="dxa"/>
            <w:tcBorders>
              <w:top w:val="single" w:sz="4" w:space="0" w:color="auto"/>
              <w:left w:val="nil"/>
              <w:bottom w:val="nil"/>
              <w:right w:val="nil"/>
            </w:tcBorders>
          </w:tcPr>
          <w:p w:rsidR="00732077" w:rsidRDefault="00732077"/>
        </w:tc>
        <w:tc>
          <w:tcPr>
            <w:tcW w:w="1885" w:type="dxa"/>
            <w:gridSpan w:val="2"/>
            <w:tcBorders>
              <w:top w:val="single" w:sz="4" w:space="0" w:color="auto"/>
              <w:left w:val="nil"/>
              <w:bottom w:val="nil"/>
              <w:right w:val="single" w:sz="4" w:space="0" w:color="auto"/>
            </w:tcBorders>
          </w:tcPr>
          <w:p w:rsidR="00732077" w:rsidRDefault="00732077"/>
        </w:tc>
      </w:tr>
      <w:tr w:rsidR="002B5DE6" w:rsidTr="002B5DE6">
        <w:tc>
          <w:tcPr>
            <w:tcW w:w="999" w:type="dxa"/>
            <w:tcBorders>
              <w:top w:val="nil"/>
              <w:left w:val="single" w:sz="4" w:space="0" w:color="auto"/>
              <w:bottom w:val="nil"/>
              <w:right w:val="nil"/>
            </w:tcBorders>
          </w:tcPr>
          <w:p w:rsidR="002B5DE6" w:rsidRDefault="002B5DE6">
            <w:r>
              <w:t>Eligible</w:t>
            </w:r>
          </w:p>
        </w:tc>
        <w:tc>
          <w:tcPr>
            <w:tcW w:w="531" w:type="dxa"/>
            <w:tcBorders>
              <w:top w:val="nil"/>
              <w:left w:val="nil"/>
              <w:bottom w:val="single" w:sz="4" w:space="0" w:color="auto"/>
              <w:right w:val="nil"/>
            </w:tcBorders>
          </w:tcPr>
          <w:p w:rsidR="002B5DE6" w:rsidRDefault="002B5DE6"/>
        </w:tc>
        <w:tc>
          <w:tcPr>
            <w:tcW w:w="546" w:type="dxa"/>
            <w:tcBorders>
              <w:top w:val="nil"/>
              <w:left w:val="nil"/>
              <w:bottom w:val="nil"/>
              <w:right w:val="nil"/>
            </w:tcBorders>
          </w:tcPr>
          <w:p w:rsidR="002B5DE6" w:rsidRDefault="002B5DE6">
            <w:r>
              <w:t>Yes</w:t>
            </w:r>
          </w:p>
        </w:tc>
        <w:tc>
          <w:tcPr>
            <w:tcW w:w="550" w:type="dxa"/>
            <w:tcBorders>
              <w:top w:val="nil"/>
              <w:left w:val="nil"/>
              <w:bottom w:val="single" w:sz="4" w:space="0" w:color="auto"/>
              <w:right w:val="nil"/>
            </w:tcBorders>
          </w:tcPr>
          <w:p w:rsidR="002B5DE6" w:rsidRDefault="002B5DE6"/>
        </w:tc>
        <w:tc>
          <w:tcPr>
            <w:tcW w:w="2499" w:type="dxa"/>
            <w:tcBorders>
              <w:top w:val="nil"/>
              <w:left w:val="nil"/>
              <w:bottom w:val="nil"/>
              <w:right w:val="nil"/>
            </w:tcBorders>
          </w:tcPr>
          <w:p w:rsidR="002B5DE6" w:rsidRDefault="002B5DE6">
            <w:r>
              <w:t>No</w:t>
            </w:r>
          </w:p>
        </w:tc>
        <w:tc>
          <w:tcPr>
            <w:tcW w:w="2340" w:type="dxa"/>
            <w:tcBorders>
              <w:top w:val="nil"/>
              <w:left w:val="nil"/>
              <w:bottom w:val="nil"/>
              <w:right w:val="nil"/>
            </w:tcBorders>
          </w:tcPr>
          <w:p w:rsidR="002B5DE6" w:rsidRDefault="002B5DE6">
            <w:r>
              <w:t>Application Number</w:t>
            </w:r>
          </w:p>
        </w:tc>
        <w:tc>
          <w:tcPr>
            <w:tcW w:w="1350" w:type="dxa"/>
            <w:tcBorders>
              <w:top w:val="nil"/>
              <w:left w:val="nil"/>
              <w:right w:val="nil"/>
            </w:tcBorders>
          </w:tcPr>
          <w:p w:rsidR="002B5DE6" w:rsidRDefault="002B5DE6"/>
        </w:tc>
        <w:tc>
          <w:tcPr>
            <w:tcW w:w="535" w:type="dxa"/>
            <w:tcBorders>
              <w:top w:val="nil"/>
              <w:left w:val="nil"/>
              <w:bottom w:val="nil"/>
              <w:right w:val="single" w:sz="4" w:space="0" w:color="auto"/>
            </w:tcBorders>
          </w:tcPr>
          <w:p w:rsidR="002B5DE6" w:rsidRDefault="002B5DE6"/>
        </w:tc>
      </w:tr>
      <w:tr w:rsidR="002B5DE6" w:rsidTr="002B5DE6">
        <w:tc>
          <w:tcPr>
            <w:tcW w:w="999" w:type="dxa"/>
            <w:tcBorders>
              <w:top w:val="nil"/>
              <w:left w:val="single" w:sz="4" w:space="0" w:color="auto"/>
              <w:bottom w:val="nil"/>
              <w:right w:val="nil"/>
            </w:tcBorders>
          </w:tcPr>
          <w:p w:rsidR="002B5DE6" w:rsidRDefault="002B5DE6"/>
        </w:tc>
        <w:tc>
          <w:tcPr>
            <w:tcW w:w="531" w:type="dxa"/>
            <w:tcBorders>
              <w:left w:val="nil"/>
              <w:bottom w:val="nil"/>
              <w:right w:val="nil"/>
            </w:tcBorders>
          </w:tcPr>
          <w:p w:rsidR="002B5DE6" w:rsidRDefault="002B5DE6"/>
        </w:tc>
        <w:tc>
          <w:tcPr>
            <w:tcW w:w="546" w:type="dxa"/>
            <w:tcBorders>
              <w:top w:val="nil"/>
              <w:left w:val="nil"/>
              <w:bottom w:val="nil"/>
              <w:right w:val="nil"/>
            </w:tcBorders>
          </w:tcPr>
          <w:p w:rsidR="002B5DE6" w:rsidRDefault="002B5DE6"/>
        </w:tc>
        <w:tc>
          <w:tcPr>
            <w:tcW w:w="550" w:type="dxa"/>
            <w:tcBorders>
              <w:top w:val="single" w:sz="4" w:space="0" w:color="auto"/>
              <w:left w:val="nil"/>
              <w:bottom w:val="nil"/>
              <w:right w:val="nil"/>
            </w:tcBorders>
          </w:tcPr>
          <w:p w:rsidR="002B5DE6" w:rsidRDefault="002B5DE6"/>
        </w:tc>
        <w:tc>
          <w:tcPr>
            <w:tcW w:w="2499" w:type="dxa"/>
            <w:tcBorders>
              <w:top w:val="nil"/>
              <w:left w:val="nil"/>
              <w:bottom w:val="nil"/>
              <w:right w:val="nil"/>
            </w:tcBorders>
          </w:tcPr>
          <w:p w:rsidR="002B5DE6" w:rsidRDefault="002B5DE6"/>
        </w:tc>
        <w:tc>
          <w:tcPr>
            <w:tcW w:w="2340" w:type="dxa"/>
            <w:tcBorders>
              <w:top w:val="nil"/>
              <w:left w:val="nil"/>
              <w:bottom w:val="nil"/>
              <w:right w:val="nil"/>
            </w:tcBorders>
          </w:tcPr>
          <w:p w:rsidR="002B5DE6" w:rsidRDefault="002B5DE6"/>
        </w:tc>
        <w:tc>
          <w:tcPr>
            <w:tcW w:w="1350" w:type="dxa"/>
            <w:tcBorders>
              <w:left w:val="nil"/>
              <w:bottom w:val="nil"/>
              <w:right w:val="nil"/>
            </w:tcBorders>
          </w:tcPr>
          <w:p w:rsidR="002B5DE6" w:rsidRDefault="002B5DE6"/>
        </w:tc>
        <w:tc>
          <w:tcPr>
            <w:tcW w:w="535" w:type="dxa"/>
            <w:tcBorders>
              <w:top w:val="nil"/>
              <w:left w:val="nil"/>
              <w:bottom w:val="nil"/>
              <w:right w:val="single" w:sz="4" w:space="0" w:color="auto"/>
            </w:tcBorders>
          </w:tcPr>
          <w:p w:rsidR="002B5DE6" w:rsidRDefault="002B5DE6"/>
        </w:tc>
      </w:tr>
      <w:tr w:rsidR="002B5DE6" w:rsidTr="002B5DE6">
        <w:tc>
          <w:tcPr>
            <w:tcW w:w="999" w:type="dxa"/>
            <w:tcBorders>
              <w:top w:val="nil"/>
              <w:left w:val="single" w:sz="4" w:space="0" w:color="auto"/>
              <w:bottom w:val="nil"/>
              <w:right w:val="nil"/>
            </w:tcBorders>
          </w:tcPr>
          <w:p w:rsidR="002B5DE6" w:rsidRDefault="002B5DE6">
            <w:r>
              <w:t>Initial</w:t>
            </w:r>
          </w:p>
        </w:tc>
        <w:tc>
          <w:tcPr>
            <w:tcW w:w="1077" w:type="dxa"/>
            <w:gridSpan w:val="2"/>
            <w:tcBorders>
              <w:top w:val="nil"/>
              <w:left w:val="nil"/>
              <w:right w:val="nil"/>
            </w:tcBorders>
          </w:tcPr>
          <w:p w:rsidR="002B5DE6" w:rsidRDefault="002B5DE6"/>
        </w:tc>
        <w:tc>
          <w:tcPr>
            <w:tcW w:w="550" w:type="dxa"/>
            <w:tcBorders>
              <w:top w:val="nil"/>
              <w:left w:val="nil"/>
              <w:bottom w:val="single" w:sz="4" w:space="0" w:color="auto"/>
              <w:right w:val="nil"/>
            </w:tcBorders>
          </w:tcPr>
          <w:p w:rsidR="002B5DE6" w:rsidRDefault="002B5DE6"/>
        </w:tc>
        <w:tc>
          <w:tcPr>
            <w:tcW w:w="2499" w:type="dxa"/>
            <w:tcBorders>
              <w:top w:val="nil"/>
              <w:left w:val="nil"/>
              <w:bottom w:val="nil"/>
              <w:right w:val="nil"/>
            </w:tcBorders>
          </w:tcPr>
          <w:p w:rsidR="002B5DE6" w:rsidRDefault="002B5DE6"/>
        </w:tc>
        <w:tc>
          <w:tcPr>
            <w:tcW w:w="2340" w:type="dxa"/>
            <w:tcBorders>
              <w:top w:val="nil"/>
              <w:left w:val="nil"/>
              <w:bottom w:val="nil"/>
              <w:right w:val="nil"/>
            </w:tcBorders>
          </w:tcPr>
          <w:p w:rsidR="002B5DE6" w:rsidRDefault="002B5DE6">
            <w:r>
              <w:t>Date/Time Received</w:t>
            </w:r>
          </w:p>
        </w:tc>
        <w:tc>
          <w:tcPr>
            <w:tcW w:w="1350" w:type="dxa"/>
            <w:tcBorders>
              <w:top w:val="nil"/>
              <w:left w:val="nil"/>
              <w:bottom w:val="single" w:sz="4" w:space="0" w:color="auto"/>
              <w:right w:val="nil"/>
            </w:tcBorders>
          </w:tcPr>
          <w:p w:rsidR="002B5DE6" w:rsidRDefault="002B5DE6"/>
        </w:tc>
        <w:tc>
          <w:tcPr>
            <w:tcW w:w="535" w:type="dxa"/>
            <w:tcBorders>
              <w:top w:val="nil"/>
              <w:left w:val="nil"/>
              <w:bottom w:val="nil"/>
              <w:right w:val="single" w:sz="4" w:space="0" w:color="auto"/>
            </w:tcBorders>
          </w:tcPr>
          <w:p w:rsidR="002B5DE6" w:rsidRDefault="002B5DE6"/>
        </w:tc>
      </w:tr>
      <w:tr w:rsidR="00732077" w:rsidTr="002B5DE6">
        <w:tc>
          <w:tcPr>
            <w:tcW w:w="999" w:type="dxa"/>
            <w:tcBorders>
              <w:top w:val="nil"/>
              <w:left w:val="single" w:sz="4" w:space="0" w:color="auto"/>
              <w:bottom w:val="single" w:sz="4" w:space="0" w:color="auto"/>
              <w:right w:val="nil"/>
            </w:tcBorders>
          </w:tcPr>
          <w:p w:rsidR="00732077" w:rsidRDefault="00732077"/>
        </w:tc>
        <w:tc>
          <w:tcPr>
            <w:tcW w:w="531" w:type="dxa"/>
            <w:tcBorders>
              <w:left w:val="nil"/>
              <w:bottom w:val="single" w:sz="4" w:space="0" w:color="auto"/>
              <w:right w:val="nil"/>
            </w:tcBorders>
          </w:tcPr>
          <w:p w:rsidR="00732077" w:rsidRDefault="00732077"/>
        </w:tc>
        <w:tc>
          <w:tcPr>
            <w:tcW w:w="546" w:type="dxa"/>
            <w:tcBorders>
              <w:left w:val="nil"/>
              <w:bottom w:val="single" w:sz="4" w:space="0" w:color="auto"/>
              <w:right w:val="nil"/>
            </w:tcBorders>
          </w:tcPr>
          <w:p w:rsidR="00732077" w:rsidRDefault="00732077"/>
        </w:tc>
        <w:tc>
          <w:tcPr>
            <w:tcW w:w="550" w:type="dxa"/>
            <w:tcBorders>
              <w:left w:val="nil"/>
              <w:bottom w:val="single" w:sz="4" w:space="0" w:color="auto"/>
              <w:right w:val="nil"/>
            </w:tcBorders>
          </w:tcPr>
          <w:p w:rsidR="00732077" w:rsidRDefault="00732077"/>
        </w:tc>
        <w:tc>
          <w:tcPr>
            <w:tcW w:w="2499" w:type="dxa"/>
            <w:tcBorders>
              <w:top w:val="nil"/>
              <w:left w:val="nil"/>
              <w:bottom w:val="single" w:sz="4" w:space="0" w:color="auto"/>
              <w:right w:val="nil"/>
            </w:tcBorders>
          </w:tcPr>
          <w:p w:rsidR="00732077" w:rsidRDefault="00732077"/>
        </w:tc>
        <w:tc>
          <w:tcPr>
            <w:tcW w:w="2340" w:type="dxa"/>
            <w:tcBorders>
              <w:top w:val="nil"/>
              <w:left w:val="nil"/>
              <w:bottom w:val="single" w:sz="4" w:space="0" w:color="auto"/>
              <w:right w:val="nil"/>
            </w:tcBorders>
          </w:tcPr>
          <w:p w:rsidR="00732077" w:rsidRDefault="00732077"/>
        </w:tc>
        <w:tc>
          <w:tcPr>
            <w:tcW w:w="1885" w:type="dxa"/>
            <w:gridSpan w:val="2"/>
            <w:tcBorders>
              <w:top w:val="nil"/>
              <w:left w:val="nil"/>
              <w:bottom w:val="single" w:sz="4" w:space="0" w:color="auto"/>
              <w:right w:val="single" w:sz="4" w:space="0" w:color="auto"/>
            </w:tcBorders>
          </w:tcPr>
          <w:p w:rsidR="00732077" w:rsidRDefault="00732077"/>
        </w:tc>
      </w:tr>
    </w:tbl>
    <w:p w:rsidR="00732077" w:rsidRDefault="00DB05E2" w:rsidP="007649D9">
      <w:pPr>
        <w:pStyle w:val="IntenseQuote"/>
        <w:ind w:left="0"/>
      </w:pPr>
      <w:r>
        <w:t>Project Criteria</w:t>
      </w:r>
      <w:r w:rsidR="00F13114">
        <w:t xml:space="preserve">-5 points </w:t>
      </w:r>
    </w:p>
    <w:p w:rsidR="00732077" w:rsidRPr="005975BC" w:rsidRDefault="00732077" w:rsidP="00732077">
      <w:pPr>
        <w:contextualSpacing/>
        <w:rPr>
          <w:b/>
        </w:rPr>
      </w:pPr>
      <w:r w:rsidRPr="005975BC">
        <w:rPr>
          <w:b/>
        </w:rPr>
        <w:t>Project Title</w:t>
      </w:r>
    </w:p>
    <w:tbl>
      <w:tblPr>
        <w:tblStyle w:val="TableGrid"/>
        <w:tblW w:w="0" w:type="auto"/>
        <w:tblLook w:val="04A0" w:firstRow="1" w:lastRow="0" w:firstColumn="1" w:lastColumn="0" w:noHBand="0" w:noVBand="1"/>
      </w:tblPr>
      <w:tblGrid>
        <w:gridCol w:w="9350"/>
      </w:tblGrid>
      <w:tr w:rsidR="00732077" w:rsidTr="003E4F52">
        <w:trPr>
          <w:trHeight w:val="422"/>
        </w:trPr>
        <w:tc>
          <w:tcPr>
            <w:tcW w:w="9576" w:type="dxa"/>
          </w:tcPr>
          <w:p w:rsidR="00732077" w:rsidRPr="003E4F52" w:rsidRDefault="00732077" w:rsidP="00732077">
            <w:pPr>
              <w:rPr>
                <w:sz w:val="24"/>
                <w:szCs w:val="24"/>
              </w:rPr>
            </w:pPr>
          </w:p>
        </w:tc>
      </w:tr>
    </w:tbl>
    <w:p w:rsidR="00732077" w:rsidRDefault="00732077" w:rsidP="00732077"/>
    <w:tbl>
      <w:tblPr>
        <w:tblStyle w:val="TableGrid"/>
        <w:tblW w:w="0" w:type="auto"/>
        <w:tblLook w:val="04A0" w:firstRow="1" w:lastRow="0" w:firstColumn="1" w:lastColumn="0" w:noHBand="0" w:noVBand="1"/>
      </w:tblPr>
      <w:tblGrid>
        <w:gridCol w:w="1819"/>
        <w:gridCol w:w="654"/>
        <w:gridCol w:w="1022"/>
        <w:gridCol w:w="436"/>
        <w:gridCol w:w="1323"/>
        <w:gridCol w:w="141"/>
        <w:gridCol w:w="352"/>
        <w:gridCol w:w="458"/>
        <w:gridCol w:w="454"/>
        <w:gridCol w:w="383"/>
        <w:gridCol w:w="53"/>
        <w:gridCol w:w="946"/>
        <w:gridCol w:w="436"/>
        <w:gridCol w:w="873"/>
      </w:tblGrid>
      <w:tr w:rsidR="005975BC" w:rsidTr="002B5DE6">
        <w:tc>
          <w:tcPr>
            <w:tcW w:w="1819" w:type="dxa"/>
            <w:shd w:val="clear" w:color="auto" w:fill="DBE5F1" w:themeFill="accent1" w:themeFillTint="33"/>
          </w:tcPr>
          <w:p w:rsidR="005975BC" w:rsidRPr="005975BC" w:rsidRDefault="005975BC" w:rsidP="005D693F">
            <w:pPr>
              <w:rPr>
                <w:i/>
              </w:rPr>
            </w:pPr>
            <w:r w:rsidRPr="005975BC">
              <w:rPr>
                <w:i/>
              </w:rPr>
              <w:t>Applicant Legal Name:</w:t>
            </w:r>
          </w:p>
        </w:tc>
        <w:tc>
          <w:tcPr>
            <w:tcW w:w="7531" w:type="dxa"/>
            <w:gridSpan w:val="13"/>
          </w:tcPr>
          <w:p w:rsidR="005975BC" w:rsidRDefault="005975BC" w:rsidP="005D693F"/>
        </w:tc>
      </w:tr>
      <w:tr w:rsidR="002B5DE6" w:rsidTr="002B5DE6">
        <w:tc>
          <w:tcPr>
            <w:tcW w:w="1819" w:type="dxa"/>
            <w:shd w:val="clear" w:color="auto" w:fill="DBE5F1" w:themeFill="accent1" w:themeFillTint="33"/>
          </w:tcPr>
          <w:p w:rsidR="002B5DE6" w:rsidRPr="005975BC" w:rsidRDefault="002B5DE6" w:rsidP="005D693F">
            <w:pPr>
              <w:rPr>
                <w:i/>
              </w:rPr>
            </w:pPr>
            <w:r>
              <w:rPr>
                <w:i/>
              </w:rPr>
              <w:t>Contact person</w:t>
            </w:r>
          </w:p>
        </w:tc>
        <w:tc>
          <w:tcPr>
            <w:tcW w:w="3576" w:type="dxa"/>
            <w:gridSpan w:val="5"/>
          </w:tcPr>
          <w:p w:rsidR="002B5DE6" w:rsidRDefault="002B5DE6" w:rsidP="005D693F"/>
        </w:tc>
        <w:tc>
          <w:tcPr>
            <w:tcW w:w="810" w:type="dxa"/>
            <w:gridSpan w:val="2"/>
            <w:shd w:val="clear" w:color="auto" w:fill="DBE5F1" w:themeFill="accent1" w:themeFillTint="33"/>
          </w:tcPr>
          <w:p w:rsidR="002B5DE6" w:rsidRDefault="002B5DE6" w:rsidP="005D693F">
            <w:r>
              <w:t>Email</w:t>
            </w:r>
          </w:p>
        </w:tc>
        <w:tc>
          <w:tcPr>
            <w:tcW w:w="3145" w:type="dxa"/>
            <w:gridSpan w:val="6"/>
          </w:tcPr>
          <w:p w:rsidR="002B5DE6" w:rsidRDefault="002B5DE6" w:rsidP="005D693F"/>
        </w:tc>
      </w:tr>
      <w:tr w:rsidR="005975BC" w:rsidTr="002B5DE6">
        <w:tc>
          <w:tcPr>
            <w:tcW w:w="1819" w:type="dxa"/>
            <w:shd w:val="clear" w:color="auto" w:fill="DBE5F1" w:themeFill="accent1" w:themeFillTint="33"/>
          </w:tcPr>
          <w:p w:rsidR="005975BC" w:rsidRPr="005975BC" w:rsidRDefault="005975BC" w:rsidP="005D693F">
            <w:pPr>
              <w:rPr>
                <w:i/>
              </w:rPr>
            </w:pPr>
            <w:r w:rsidRPr="005975BC">
              <w:rPr>
                <w:i/>
              </w:rPr>
              <w:t>Type of Agency:</w:t>
            </w:r>
          </w:p>
        </w:tc>
        <w:sdt>
          <w:sdtPr>
            <w:id w:val="1160122692"/>
            <w14:checkbox>
              <w14:checked w14:val="0"/>
              <w14:checkedState w14:val="2612" w14:font="MS Gothic"/>
              <w14:uncheckedState w14:val="2610" w14:font="MS Gothic"/>
            </w14:checkbox>
          </w:sdtPr>
          <w:sdtContent>
            <w:tc>
              <w:tcPr>
                <w:tcW w:w="654" w:type="dxa"/>
                <w:tcBorders>
                  <w:right w:val="nil"/>
                </w:tcBorders>
              </w:tcPr>
              <w:p w:rsidR="005975BC" w:rsidRDefault="005975BC" w:rsidP="005D693F">
                <w:r>
                  <w:rPr>
                    <w:rFonts w:ascii="MS Gothic" w:eastAsia="MS Gothic" w:hAnsi="MS Gothic" w:hint="eastAsia"/>
                  </w:rPr>
                  <w:t>☐</w:t>
                </w:r>
              </w:p>
            </w:tc>
          </w:sdtContent>
        </w:sdt>
        <w:tc>
          <w:tcPr>
            <w:tcW w:w="1022" w:type="dxa"/>
            <w:tcBorders>
              <w:left w:val="nil"/>
            </w:tcBorders>
          </w:tcPr>
          <w:p w:rsidR="005975BC" w:rsidRDefault="005975BC" w:rsidP="005D693F">
            <w:r>
              <w:t>501(c)(3)</w:t>
            </w:r>
          </w:p>
        </w:tc>
        <w:sdt>
          <w:sdtPr>
            <w:id w:val="518211586"/>
            <w14:checkbox>
              <w14:checked w14:val="0"/>
              <w14:checkedState w14:val="2612" w14:font="MS Gothic"/>
              <w14:uncheckedState w14:val="2610" w14:font="MS Gothic"/>
            </w14:checkbox>
          </w:sdtPr>
          <w:sdtContent>
            <w:tc>
              <w:tcPr>
                <w:tcW w:w="436" w:type="dxa"/>
                <w:tcBorders>
                  <w:right w:val="nil"/>
                </w:tcBorders>
              </w:tcPr>
              <w:p w:rsidR="005975BC" w:rsidRDefault="005975BC" w:rsidP="005D693F">
                <w:r>
                  <w:rPr>
                    <w:rFonts w:ascii="MS Gothic" w:eastAsia="MS Gothic" w:hAnsi="MS Gothic" w:hint="eastAsia"/>
                  </w:rPr>
                  <w:t>☐</w:t>
                </w:r>
              </w:p>
            </w:tc>
          </w:sdtContent>
        </w:sdt>
        <w:tc>
          <w:tcPr>
            <w:tcW w:w="1323" w:type="dxa"/>
            <w:tcBorders>
              <w:left w:val="nil"/>
            </w:tcBorders>
          </w:tcPr>
          <w:p w:rsidR="005975BC" w:rsidRDefault="005975BC" w:rsidP="005D693F">
            <w:r>
              <w:t>Gov’t/Public</w:t>
            </w:r>
          </w:p>
        </w:tc>
        <w:sdt>
          <w:sdtPr>
            <w:id w:val="-564712099"/>
            <w14:checkbox>
              <w14:checked w14:val="0"/>
              <w14:checkedState w14:val="2612" w14:font="MS Gothic"/>
              <w14:uncheckedState w14:val="2610" w14:font="MS Gothic"/>
            </w14:checkbox>
          </w:sdtPr>
          <w:sdtContent>
            <w:tc>
              <w:tcPr>
                <w:tcW w:w="493" w:type="dxa"/>
                <w:gridSpan w:val="2"/>
                <w:tcBorders>
                  <w:right w:val="nil"/>
                </w:tcBorders>
              </w:tcPr>
              <w:p w:rsidR="005975BC" w:rsidRDefault="005975BC" w:rsidP="005D693F">
                <w:r>
                  <w:rPr>
                    <w:rFonts w:ascii="MS Gothic" w:eastAsia="MS Gothic" w:hAnsi="MS Gothic" w:hint="eastAsia"/>
                  </w:rPr>
                  <w:t>☐</w:t>
                </w:r>
              </w:p>
            </w:tc>
          </w:sdtContent>
        </w:sdt>
        <w:tc>
          <w:tcPr>
            <w:tcW w:w="912" w:type="dxa"/>
            <w:gridSpan w:val="2"/>
            <w:tcBorders>
              <w:left w:val="nil"/>
            </w:tcBorders>
          </w:tcPr>
          <w:p w:rsidR="005975BC" w:rsidRDefault="005975BC" w:rsidP="005D693F">
            <w:r>
              <w:t>For Profit</w:t>
            </w:r>
          </w:p>
        </w:tc>
        <w:sdt>
          <w:sdtPr>
            <w:id w:val="1316769789"/>
            <w14:checkbox>
              <w14:checked w14:val="0"/>
              <w14:checkedState w14:val="2612" w14:font="MS Gothic"/>
              <w14:uncheckedState w14:val="2610" w14:font="MS Gothic"/>
            </w14:checkbox>
          </w:sdtPr>
          <w:sdtContent>
            <w:tc>
              <w:tcPr>
                <w:tcW w:w="436" w:type="dxa"/>
                <w:gridSpan w:val="2"/>
                <w:tcBorders>
                  <w:right w:val="nil"/>
                </w:tcBorders>
              </w:tcPr>
              <w:p w:rsidR="005975BC" w:rsidRDefault="005975BC" w:rsidP="005D693F">
                <w:r>
                  <w:rPr>
                    <w:rFonts w:ascii="MS Gothic" w:eastAsia="MS Gothic" w:hAnsi="MS Gothic" w:hint="eastAsia"/>
                  </w:rPr>
                  <w:t>☐</w:t>
                </w:r>
              </w:p>
            </w:tc>
          </w:sdtContent>
        </w:sdt>
        <w:tc>
          <w:tcPr>
            <w:tcW w:w="946" w:type="dxa"/>
            <w:tcBorders>
              <w:left w:val="nil"/>
            </w:tcBorders>
          </w:tcPr>
          <w:p w:rsidR="005975BC" w:rsidRDefault="005975BC" w:rsidP="005D693F">
            <w:r>
              <w:t>Faith Based</w:t>
            </w:r>
          </w:p>
        </w:tc>
        <w:sdt>
          <w:sdtPr>
            <w:id w:val="-219363852"/>
            <w14:checkbox>
              <w14:checked w14:val="0"/>
              <w14:checkedState w14:val="2612" w14:font="MS Gothic"/>
              <w14:uncheckedState w14:val="2610" w14:font="MS Gothic"/>
            </w14:checkbox>
          </w:sdtPr>
          <w:sdtContent>
            <w:tc>
              <w:tcPr>
                <w:tcW w:w="436" w:type="dxa"/>
                <w:tcBorders>
                  <w:right w:val="nil"/>
                </w:tcBorders>
              </w:tcPr>
              <w:p w:rsidR="005975BC" w:rsidRDefault="005975BC" w:rsidP="005D693F">
                <w:r>
                  <w:rPr>
                    <w:rFonts w:ascii="MS Gothic" w:eastAsia="MS Gothic" w:hAnsi="MS Gothic" w:hint="eastAsia"/>
                  </w:rPr>
                  <w:t>☐</w:t>
                </w:r>
              </w:p>
            </w:tc>
          </w:sdtContent>
        </w:sdt>
        <w:tc>
          <w:tcPr>
            <w:tcW w:w="873" w:type="dxa"/>
            <w:tcBorders>
              <w:left w:val="nil"/>
            </w:tcBorders>
          </w:tcPr>
          <w:p w:rsidR="005975BC" w:rsidRDefault="005975BC" w:rsidP="005D693F">
            <w:r>
              <w:t>Other</w:t>
            </w:r>
          </w:p>
        </w:tc>
      </w:tr>
      <w:tr w:rsidR="005975BC" w:rsidTr="002B5DE6">
        <w:tc>
          <w:tcPr>
            <w:tcW w:w="1819" w:type="dxa"/>
            <w:shd w:val="clear" w:color="auto" w:fill="DBE5F1" w:themeFill="accent1" w:themeFillTint="33"/>
          </w:tcPr>
          <w:p w:rsidR="005975BC" w:rsidRPr="005975BC" w:rsidRDefault="005975BC" w:rsidP="005D693F">
            <w:pPr>
              <w:rPr>
                <w:i/>
              </w:rPr>
            </w:pPr>
            <w:r w:rsidRPr="005975BC">
              <w:rPr>
                <w:i/>
              </w:rPr>
              <w:t>Date of Incorporation:</w:t>
            </w:r>
          </w:p>
        </w:tc>
        <w:tc>
          <w:tcPr>
            <w:tcW w:w="3435" w:type="dxa"/>
            <w:gridSpan w:val="4"/>
          </w:tcPr>
          <w:p w:rsidR="005975BC" w:rsidRDefault="005975BC" w:rsidP="005D693F"/>
        </w:tc>
        <w:tc>
          <w:tcPr>
            <w:tcW w:w="1788" w:type="dxa"/>
            <w:gridSpan w:val="5"/>
            <w:shd w:val="clear" w:color="auto" w:fill="DBE5F1" w:themeFill="accent1" w:themeFillTint="33"/>
          </w:tcPr>
          <w:p w:rsidR="005975BC" w:rsidRPr="005975BC" w:rsidRDefault="005975BC" w:rsidP="005D693F">
            <w:pPr>
              <w:rPr>
                <w:i/>
              </w:rPr>
            </w:pPr>
            <w:r w:rsidRPr="005975BC">
              <w:rPr>
                <w:i/>
              </w:rPr>
              <w:t>Federal Tax ID Number:</w:t>
            </w:r>
          </w:p>
        </w:tc>
        <w:tc>
          <w:tcPr>
            <w:tcW w:w="2308" w:type="dxa"/>
            <w:gridSpan w:val="4"/>
          </w:tcPr>
          <w:p w:rsidR="005975BC" w:rsidRDefault="005975BC" w:rsidP="005D693F"/>
        </w:tc>
      </w:tr>
      <w:tr w:rsidR="005975BC" w:rsidTr="002B5DE6">
        <w:tc>
          <w:tcPr>
            <w:tcW w:w="1819" w:type="dxa"/>
            <w:shd w:val="clear" w:color="auto" w:fill="DBE5F1" w:themeFill="accent1" w:themeFillTint="33"/>
          </w:tcPr>
          <w:p w:rsidR="005975BC" w:rsidRPr="005975BC" w:rsidRDefault="005975BC" w:rsidP="005D693F">
            <w:pPr>
              <w:rPr>
                <w:i/>
              </w:rPr>
            </w:pPr>
            <w:r w:rsidRPr="005975BC">
              <w:rPr>
                <w:i/>
              </w:rPr>
              <w:t>Agency DUNS Number:</w:t>
            </w:r>
          </w:p>
        </w:tc>
        <w:tc>
          <w:tcPr>
            <w:tcW w:w="3435" w:type="dxa"/>
            <w:gridSpan w:val="4"/>
          </w:tcPr>
          <w:p w:rsidR="005975BC" w:rsidRDefault="005975BC" w:rsidP="005D693F"/>
        </w:tc>
        <w:tc>
          <w:tcPr>
            <w:tcW w:w="1788" w:type="dxa"/>
            <w:gridSpan w:val="5"/>
            <w:shd w:val="clear" w:color="auto" w:fill="DBE5F1" w:themeFill="accent1" w:themeFillTint="33"/>
          </w:tcPr>
          <w:p w:rsidR="005975BC" w:rsidRPr="005975BC" w:rsidRDefault="005975BC" w:rsidP="005D693F">
            <w:pPr>
              <w:rPr>
                <w:i/>
              </w:rPr>
            </w:pPr>
            <w:r w:rsidRPr="005975BC">
              <w:rPr>
                <w:i/>
              </w:rPr>
              <w:t>Annual Operating Budget:</w:t>
            </w:r>
          </w:p>
        </w:tc>
        <w:tc>
          <w:tcPr>
            <w:tcW w:w="2308" w:type="dxa"/>
            <w:gridSpan w:val="4"/>
          </w:tcPr>
          <w:p w:rsidR="005975BC" w:rsidRDefault="005975BC" w:rsidP="005D693F"/>
        </w:tc>
      </w:tr>
      <w:tr w:rsidR="005975BC" w:rsidTr="002B5DE6">
        <w:tc>
          <w:tcPr>
            <w:tcW w:w="1819" w:type="dxa"/>
            <w:shd w:val="clear" w:color="auto" w:fill="DBE5F1" w:themeFill="accent1" w:themeFillTint="33"/>
          </w:tcPr>
          <w:p w:rsidR="005975BC" w:rsidRPr="005975BC" w:rsidRDefault="005975BC" w:rsidP="005D693F">
            <w:pPr>
              <w:rPr>
                <w:i/>
              </w:rPr>
            </w:pPr>
            <w:r w:rsidRPr="005975BC">
              <w:rPr>
                <w:i/>
              </w:rPr>
              <w:t>Number of Paid staff:</w:t>
            </w:r>
          </w:p>
        </w:tc>
        <w:tc>
          <w:tcPr>
            <w:tcW w:w="3435" w:type="dxa"/>
            <w:gridSpan w:val="4"/>
          </w:tcPr>
          <w:p w:rsidR="005975BC" w:rsidRDefault="005975BC" w:rsidP="005D693F"/>
        </w:tc>
        <w:tc>
          <w:tcPr>
            <w:tcW w:w="1788" w:type="dxa"/>
            <w:gridSpan w:val="5"/>
            <w:shd w:val="clear" w:color="auto" w:fill="DBE5F1" w:themeFill="accent1" w:themeFillTint="33"/>
          </w:tcPr>
          <w:p w:rsidR="005975BC" w:rsidRPr="005975BC" w:rsidRDefault="005975BC" w:rsidP="005D693F">
            <w:pPr>
              <w:rPr>
                <w:i/>
              </w:rPr>
            </w:pPr>
            <w:r w:rsidRPr="005975BC">
              <w:rPr>
                <w:i/>
              </w:rPr>
              <w:t>Number of Volunteers:</w:t>
            </w:r>
          </w:p>
        </w:tc>
        <w:tc>
          <w:tcPr>
            <w:tcW w:w="2308" w:type="dxa"/>
            <w:gridSpan w:val="4"/>
          </w:tcPr>
          <w:p w:rsidR="005975BC" w:rsidRDefault="005975BC" w:rsidP="005D693F"/>
        </w:tc>
      </w:tr>
    </w:tbl>
    <w:p w:rsidR="005975BC" w:rsidRDefault="005975BC" w:rsidP="005975BC"/>
    <w:tbl>
      <w:tblPr>
        <w:tblStyle w:val="TableGrid"/>
        <w:tblW w:w="0" w:type="auto"/>
        <w:tblLook w:val="04A0" w:firstRow="1" w:lastRow="0" w:firstColumn="1" w:lastColumn="0" w:noHBand="0" w:noVBand="1"/>
      </w:tblPr>
      <w:tblGrid>
        <w:gridCol w:w="4677"/>
        <w:gridCol w:w="4673"/>
      </w:tblGrid>
      <w:tr w:rsidR="00995C08" w:rsidRPr="005975BC" w:rsidTr="000D1F94">
        <w:tc>
          <w:tcPr>
            <w:tcW w:w="4675" w:type="dxa"/>
            <w:shd w:val="clear" w:color="auto" w:fill="DBE5F1" w:themeFill="accent1" w:themeFillTint="33"/>
          </w:tcPr>
          <w:p w:rsidR="00995C08" w:rsidRPr="005975BC" w:rsidRDefault="00995C08" w:rsidP="005D693F">
            <w:pPr>
              <w:jc w:val="center"/>
              <w:rPr>
                <w:i/>
              </w:rPr>
            </w:pPr>
            <w:r w:rsidRPr="005975BC">
              <w:rPr>
                <w:i/>
              </w:rPr>
              <w:t>Project Address(</w:t>
            </w:r>
            <w:proofErr w:type="spellStart"/>
            <w:r w:rsidRPr="005975BC">
              <w:rPr>
                <w:i/>
              </w:rPr>
              <w:t>es</w:t>
            </w:r>
            <w:proofErr w:type="spellEnd"/>
            <w:r w:rsidRPr="005975BC">
              <w:rPr>
                <w:i/>
              </w:rPr>
              <w:t>)</w:t>
            </w:r>
          </w:p>
        </w:tc>
        <w:tc>
          <w:tcPr>
            <w:tcW w:w="4675" w:type="dxa"/>
            <w:shd w:val="clear" w:color="auto" w:fill="DBE5F1" w:themeFill="accent1" w:themeFillTint="33"/>
          </w:tcPr>
          <w:p w:rsidR="00995C08" w:rsidRPr="005975BC" w:rsidRDefault="00995C08" w:rsidP="00995C08">
            <w:pPr>
              <w:rPr>
                <w:i/>
              </w:rPr>
            </w:pPr>
            <w:r>
              <w:rPr>
                <w:i/>
              </w:rPr>
              <w:t xml:space="preserve"> Applicant Phone Number</w:t>
            </w:r>
          </w:p>
        </w:tc>
      </w:tr>
      <w:tr w:rsidR="00F06797" w:rsidTr="00995C08">
        <w:trPr>
          <w:trHeight w:val="845"/>
        </w:trPr>
        <w:tc>
          <w:tcPr>
            <w:tcW w:w="4678" w:type="dxa"/>
          </w:tcPr>
          <w:p w:rsidR="00F06797" w:rsidRDefault="00F06797" w:rsidP="005D693F"/>
        </w:tc>
        <w:tc>
          <w:tcPr>
            <w:tcW w:w="4672" w:type="dxa"/>
          </w:tcPr>
          <w:p w:rsidR="00F06797" w:rsidRDefault="00F06797" w:rsidP="005D693F"/>
        </w:tc>
      </w:tr>
    </w:tbl>
    <w:p w:rsidR="00732077" w:rsidRPr="005975BC" w:rsidRDefault="00732077" w:rsidP="00C1497E">
      <w:pPr>
        <w:contextualSpacing/>
        <w:rPr>
          <w:b/>
        </w:rPr>
      </w:pPr>
      <w:r w:rsidRPr="005975BC">
        <w:rPr>
          <w:b/>
        </w:rPr>
        <w:t>Funding Request</w:t>
      </w:r>
    </w:p>
    <w:tbl>
      <w:tblPr>
        <w:tblStyle w:val="TableGrid"/>
        <w:tblW w:w="9576" w:type="dxa"/>
        <w:tblLayout w:type="fixed"/>
        <w:tblLook w:val="04A0" w:firstRow="1" w:lastRow="0" w:firstColumn="1" w:lastColumn="0" w:noHBand="0" w:noVBand="1"/>
      </w:tblPr>
      <w:tblGrid>
        <w:gridCol w:w="3078"/>
        <w:gridCol w:w="236"/>
        <w:gridCol w:w="34"/>
        <w:gridCol w:w="6210"/>
        <w:gridCol w:w="18"/>
      </w:tblGrid>
      <w:tr w:rsidR="003E4F52" w:rsidTr="005975BC">
        <w:tc>
          <w:tcPr>
            <w:tcW w:w="3078" w:type="dxa"/>
            <w:shd w:val="clear" w:color="auto" w:fill="DBE5F1" w:themeFill="accent1" w:themeFillTint="33"/>
          </w:tcPr>
          <w:p w:rsidR="003E4F52" w:rsidRPr="005975BC" w:rsidRDefault="003E4F52" w:rsidP="003E4F52">
            <w:pPr>
              <w:jc w:val="right"/>
              <w:rPr>
                <w:i/>
              </w:rPr>
            </w:pPr>
            <w:r w:rsidRPr="005975BC">
              <w:rPr>
                <w:i/>
              </w:rPr>
              <w:t>Total CDBG funding Request in this Application:</w:t>
            </w:r>
          </w:p>
        </w:tc>
        <w:tc>
          <w:tcPr>
            <w:tcW w:w="270" w:type="dxa"/>
            <w:gridSpan w:val="2"/>
            <w:tcBorders>
              <w:right w:val="nil"/>
            </w:tcBorders>
          </w:tcPr>
          <w:p w:rsidR="003E4F52" w:rsidRDefault="003E4F52" w:rsidP="00732077">
            <w:r>
              <w:t>$</w:t>
            </w:r>
          </w:p>
        </w:tc>
        <w:tc>
          <w:tcPr>
            <w:tcW w:w="6228" w:type="dxa"/>
            <w:gridSpan w:val="2"/>
            <w:tcBorders>
              <w:left w:val="nil"/>
              <w:bottom w:val="single" w:sz="4" w:space="0" w:color="auto"/>
            </w:tcBorders>
          </w:tcPr>
          <w:p w:rsidR="003E4F52" w:rsidRPr="003E4F52" w:rsidRDefault="003E4F52" w:rsidP="00732077">
            <w:pPr>
              <w:rPr>
                <w:sz w:val="24"/>
                <w:szCs w:val="24"/>
              </w:rPr>
            </w:pPr>
          </w:p>
        </w:tc>
      </w:tr>
      <w:tr w:rsidR="003E4F52" w:rsidTr="005975BC">
        <w:trPr>
          <w:gridAfter w:val="1"/>
          <w:wAfter w:w="18" w:type="dxa"/>
          <w:trHeight w:val="395"/>
        </w:trPr>
        <w:tc>
          <w:tcPr>
            <w:tcW w:w="3078" w:type="dxa"/>
            <w:shd w:val="clear" w:color="auto" w:fill="DBE5F1" w:themeFill="accent1" w:themeFillTint="33"/>
          </w:tcPr>
          <w:p w:rsidR="003E4F52" w:rsidRPr="005975BC" w:rsidRDefault="003E4F52" w:rsidP="003E4F52">
            <w:pPr>
              <w:jc w:val="right"/>
              <w:rPr>
                <w:i/>
              </w:rPr>
            </w:pPr>
            <w:r w:rsidRPr="005975BC">
              <w:rPr>
                <w:i/>
              </w:rPr>
              <w:t>Total cost to complete project:</w:t>
            </w:r>
          </w:p>
        </w:tc>
        <w:tc>
          <w:tcPr>
            <w:tcW w:w="236" w:type="dxa"/>
            <w:tcBorders>
              <w:right w:val="nil"/>
            </w:tcBorders>
          </w:tcPr>
          <w:p w:rsidR="003E4F52" w:rsidRDefault="003E4F52" w:rsidP="00732077">
            <w:r>
              <w:t>$</w:t>
            </w:r>
          </w:p>
        </w:tc>
        <w:tc>
          <w:tcPr>
            <w:tcW w:w="6244" w:type="dxa"/>
            <w:gridSpan w:val="2"/>
            <w:tcBorders>
              <w:left w:val="nil"/>
            </w:tcBorders>
          </w:tcPr>
          <w:p w:rsidR="003E4F52" w:rsidRPr="003E4F52" w:rsidRDefault="003E4F52" w:rsidP="00732077">
            <w:pPr>
              <w:rPr>
                <w:sz w:val="24"/>
                <w:szCs w:val="24"/>
              </w:rPr>
            </w:pPr>
          </w:p>
        </w:tc>
      </w:tr>
      <w:tr w:rsidR="005975BC" w:rsidTr="005975BC">
        <w:trPr>
          <w:gridAfter w:val="1"/>
          <w:wAfter w:w="18" w:type="dxa"/>
          <w:trHeight w:val="395"/>
        </w:trPr>
        <w:tc>
          <w:tcPr>
            <w:tcW w:w="3078" w:type="dxa"/>
            <w:shd w:val="clear" w:color="auto" w:fill="DBE5F1" w:themeFill="accent1" w:themeFillTint="33"/>
          </w:tcPr>
          <w:p w:rsidR="005975BC" w:rsidRPr="005975BC" w:rsidRDefault="005975BC" w:rsidP="003E4F52">
            <w:pPr>
              <w:jc w:val="right"/>
              <w:rPr>
                <w:i/>
              </w:rPr>
            </w:pPr>
            <w:r>
              <w:rPr>
                <w:i/>
              </w:rPr>
              <w:t>Project Completion Date:</w:t>
            </w:r>
          </w:p>
        </w:tc>
        <w:tc>
          <w:tcPr>
            <w:tcW w:w="236" w:type="dxa"/>
            <w:tcBorders>
              <w:right w:val="nil"/>
            </w:tcBorders>
          </w:tcPr>
          <w:p w:rsidR="005975BC" w:rsidRDefault="005975BC" w:rsidP="00732077"/>
        </w:tc>
        <w:tc>
          <w:tcPr>
            <w:tcW w:w="6244" w:type="dxa"/>
            <w:gridSpan w:val="2"/>
            <w:tcBorders>
              <w:left w:val="nil"/>
            </w:tcBorders>
          </w:tcPr>
          <w:p w:rsidR="005975BC" w:rsidRPr="003E4F52" w:rsidRDefault="005975BC" w:rsidP="00732077">
            <w:pPr>
              <w:rPr>
                <w:sz w:val="24"/>
                <w:szCs w:val="24"/>
              </w:rPr>
            </w:pPr>
          </w:p>
        </w:tc>
      </w:tr>
    </w:tbl>
    <w:p w:rsidR="003E4F52" w:rsidRDefault="003E4F52" w:rsidP="00732077"/>
    <w:tbl>
      <w:tblPr>
        <w:tblStyle w:val="TableGrid"/>
        <w:tblW w:w="0" w:type="auto"/>
        <w:tblLook w:val="04A0" w:firstRow="1" w:lastRow="0" w:firstColumn="1" w:lastColumn="0" w:noHBand="0" w:noVBand="1"/>
      </w:tblPr>
      <w:tblGrid>
        <w:gridCol w:w="2345"/>
        <w:gridCol w:w="2324"/>
        <w:gridCol w:w="2357"/>
        <w:gridCol w:w="2324"/>
      </w:tblGrid>
      <w:tr w:rsidR="0071120E" w:rsidTr="005D693F">
        <w:tc>
          <w:tcPr>
            <w:tcW w:w="2394" w:type="dxa"/>
            <w:shd w:val="clear" w:color="auto" w:fill="DBE5F1" w:themeFill="accent1" w:themeFillTint="33"/>
          </w:tcPr>
          <w:p w:rsidR="0071120E" w:rsidRPr="00160760" w:rsidRDefault="0071120E" w:rsidP="005D693F">
            <w:pPr>
              <w:rPr>
                <w:i/>
              </w:rPr>
            </w:pPr>
            <w:r w:rsidRPr="00160760">
              <w:rPr>
                <w:i/>
              </w:rPr>
              <w:t>Project Start Date:</w:t>
            </w:r>
          </w:p>
        </w:tc>
        <w:tc>
          <w:tcPr>
            <w:tcW w:w="2394" w:type="dxa"/>
          </w:tcPr>
          <w:p w:rsidR="0071120E" w:rsidRDefault="0071120E" w:rsidP="005D693F">
            <w:pPr>
              <w:rPr>
                <w:b/>
                <w:u w:val="single"/>
              </w:rPr>
            </w:pPr>
          </w:p>
        </w:tc>
        <w:tc>
          <w:tcPr>
            <w:tcW w:w="2394" w:type="dxa"/>
            <w:shd w:val="clear" w:color="auto" w:fill="DBE5F1" w:themeFill="accent1" w:themeFillTint="33"/>
          </w:tcPr>
          <w:p w:rsidR="0071120E" w:rsidRPr="00160760" w:rsidRDefault="0071120E" w:rsidP="005D693F">
            <w:pPr>
              <w:rPr>
                <w:i/>
              </w:rPr>
            </w:pPr>
            <w:r>
              <w:rPr>
                <w:i/>
              </w:rPr>
              <w:t xml:space="preserve">Anticipated </w:t>
            </w:r>
            <w:r w:rsidRPr="00160760">
              <w:rPr>
                <w:i/>
              </w:rPr>
              <w:t>End Date</w:t>
            </w:r>
          </w:p>
        </w:tc>
        <w:tc>
          <w:tcPr>
            <w:tcW w:w="2394" w:type="dxa"/>
          </w:tcPr>
          <w:p w:rsidR="0071120E" w:rsidRDefault="0071120E" w:rsidP="005D693F">
            <w:pPr>
              <w:rPr>
                <w:b/>
                <w:u w:val="single"/>
              </w:rPr>
            </w:pPr>
          </w:p>
        </w:tc>
      </w:tr>
    </w:tbl>
    <w:p w:rsidR="002B5DE6" w:rsidRDefault="00F13114" w:rsidP="00490324">
      <w:r w:rsidRPr="00F13114">
        <w:rPr>
          <w:b/>
          <w:sz w:val="24"/>
          <w:szCs w:val="24"/>
        </w:rPr>
        <w:t>*Note- Attach Project budget with other documents at the end of the funding application</w:t>
      </w:r>
      <w:r>
        <w:t xml:space="preserve">. </w:t>
      </w:r>
    </w:p>
    <w:p w:rsidR="005F286D" w:rsidRPr="00490324" w:rsidRDefault="002B5DE6" w:rsidP="00490324">
      <w:pPr>
        <w:rPr>
          <w:rStyle w:val="IntenseQuoteChar"/>
          <w:b w:val="0"/>
          <w:bCs w:val="0"/>
          <w:i w:val="0"/>
          <w:iCs w:val="0"/>
          <w:color w:val="auto"/>
        </w:rPr>
      </w:pPr>
      <w:r>
        <w:br w:type="page"/>
      </w:r>
    </w:p>
    <w:p w:rsidR="00196A4A" w:rsidRDefault="00F13114" w:rsidP="00C1497E">
      <w:pPr>
        <w:pStyle w:val="IntenseQuote"/>
        <w:ind w:left="0"/>
        <w:contextualSpacing/>
      </w:pPr>
      <w:r>
        <w:rPr>
          <w:rStyle w:val="IntenseQuoteChar"/>
        </w:rPr>
        <w:lastRenderedPageBreak/>
        <w:t>Section 2</w:t>
      </w:r>
      <w:r w:rsidR="0071120E" w:rsidRPr="00196A4A">
        <w:rPr>
          <w:rStyle w:val="IntenseQuoteChar"/>
        </w:rPr>
        <w:t>: Project Details and Approach</w:t>
      </w:r>
      <w:r>
        <w:t>-</w:t>
      </w:r>
      <w:r w:rsidR="00A15DA1">
        <w:t xml:space="preserve"> Max 50 points possible</w:t>
      </w:r>
    </w:p>
    <w:p w:rsidR="0071120E" w:rsidRDefault="0071120E" w:rsidP="00C1497E">
      <w:pPr>
        <w:contextualSpacing/>
        <w:rPr>
          <w:b/>
        </w:rPr>
      </w:pPr>
      <w:r>
        <w:rPr>
          <w:b/>
        </w:rPr>
        <w:t xml:space="preserve">Max length </w:t>
      </w:r>
      <w:r w:rsidR="00C1497E">
        <w:rPr>
          <w:b/>
        </w:rPr>
        <w:t>for Question 2.1</w:t>
      </w:r>
      <w:r>
        <w:rPr>
          <w:b/>
        </w:rPr>
        <w:t xml:space="preserve">–1 page </w:t>
      </w:r>
    </w:p>
    <w:tbl>
      <w:tblPr>
        <w:tblStyle w:val="TableGrid"/>
        <w:tblW w:w="0" w:type="auto"/>
        <w:tblLook w:val="04A0" w:firstRow="1" w:lastRow="0" w:firstColumn="1" w:lastColumn="0" w:noHBand="0" w:noVBand="1"/>
      </w:tblPr>
      <w:tblGrid>
        <w:gridCol w:w="9185"/>
      </w:tblGrid>
      <w:tr w:rsidR="0071120E" w:rsidTr="00C1497E">
        <w:trPr>
          <w:trHeight w:val="137"/>
        </w:trPr>
        <w:tc>
          <w:tcPr>
            <w:tcW w:w="9185" w:type="dxa"/>
            <w:shd w:val="clear" w:color="auto" w:fill="DBE5F1" w:themeFill="accent1" w:themeFillTint="33"/>
          </w:tcPr>
          <w:p w:rsidR="0071120E" w:rsidRPr="00F50312" w:rsidRDefault="00F13114" w:rsidP="00C1497E">
            <w:pPr>
              <w:contextualSpacing/>
              <w:rPr>
                <w:i/>
              </w:rPr>
            </w:pPr>
            <w:r>
              <w:rPr>
                <w:i/>
              </w:rPr>
              <w:t>2</w:t>
            </w:r>
            <w:r w:rsidR="0071120E">
              <w:rPr>
                <w:i/>
              </w:rPr>
              <w:t xml:space="preserve">.1 </w:t>
            </w:r>
            <w:r w:rsidR="0071120E" w:rsidRPr="00F50312">
              <w:rPr>
                <w:i/>
              </w:rPr>
              <w:t xml:space="preserve">Provide a concise description of the proposed project (this must match the </w:t>
            </w:r>
            <w:r w:rsidR="003B0850">
              <w:rPr>
                <w:i/>
              </w:rPr>
              <w:t xml:space="preserve">one provided on the cover page) and </w:t>
            </w:r>
            <w:r w:rsidR="003B0850" w:rsidRPr="00287F77">
              <w:rPr>
                <w:i/>
              </w:rPr>
              <w:t>Summarize any statistics and other supporting documentation that demonstrates the importance of addressing this need  or problem</w:t>
            </w:r>
          </w:p>
        </w:tc>
      </w:tr>
    </w:tbl>
    <w:p w:rsidR="00C1497E" w:rsidRPr="00C1497E" w:rsidRDefault="00C1497E" w:rsidP="00F50312">
      <w:r>
        <w:t>[Type Answer Here]</w:t>
      </w:r>
    </w:p>
    <w:p w:rsidR="00A62847" w:rsidRPr="00F50312" w:rsidRDefault="00F13114" w:rsidP="00F50312">
      <w:pPr>
        <w:rPr>
          <w:b/>
        </w:rPr>
      </w:pPr>
      <w:r>
        <w:rPr>
          <w:b/>
        </w:rPr>
        <w:t>Max Length for Questions 2.2-2</w:t>
      </w:r>
      <w:r w:rsidR="00A62847">
        <w:rPr>
          <w:b/>
        </w:rPr>
        <w:t>.</w:t>
      </w:r>
      <w:r w:rsidR="004B0CA4">
        <w:rPr>
          <w:b/>
        </w:rPr>
        <w:t>4</w:t>
      </w:r>
      <w:r w:rsidR="003B0850">
        <w:rPr>
          <w:b/>
        </w:rPr>
        <w:t>: 1</w:t>
      </w:r>
      <w:r w:rsidR="00C1497E">
        <w:rPr>
          <w:b/>
        </w:rPr>
        <w:t xml:space="preserve"> page</w:t>
      </w:r>
    </w:p>
    <w:p w:rsidR="00A62847" w:rsidRDefault="00A62847" w:rsidP="00381F8C"/>
    <w:tbl>
      <w:tblPr>
        <w:tblStyle w:val="TableGrid"/>
        <w:tblW w:w="0" w:type="auto"/>
        <w:tblLook w:val="04A0" w:firstRow="1" w:lastRow="0" w:firstColumn="1" w:lastColumn="0" w:noHBand="0" w:noVBand="1"/>
      </w:tblPr>
      <w:tblGrid>
        <w:gridCol w:w="9350"/>
      </w:tblGrid>
      <w:tr w:rsidR="00A62847" w:rsidTr="00287F77">
        <w:tc>
          <w:tcPr>
            <w:tcW w:w="9576" w:type="dxa"/>
            <w:shd w:val="clear" w:color="auto" w:fill="DBE5F1" w:themeFill="accent1" w:themeFillTint="33"/>
          </w:tcPr>
          <w:p w:rsidR="00A62847" w:rsidRPr="00287F77" w:rsidRDefault="00F13114" w:rsidP="004B0CA4">
            <w:pPr>
              <w:rPr>
                <w:i/>
              </w:rPr>
            </w:pPr>
            <w:r>
              <w:rPr>
                <w:i/>
              </w:rPr>
              <w:t>2</w:t>
            </w:r>
            <w:r w:rsidR="00A62847" w:rsidRPr="00287F77">
              <w:rPr>
                <w:i/>
              </w:rPr>
              <w:t>.</w:t>
            </w:r>
            <w:r w:rsidR="004B0CA4">
              <w:rPr>
                <w:i/>
              </w:rPr>
              <w:t>2</w:t>
            </w:r>
            <w:r w:rsidR="00A62847" w:rsidRPr="00287F77">
              <w:rPr>
                <w:i/>
              </w:rPr>
              <w:t xml:space="preserve"> How does your agency plan to tell the target population about the project/services</w:t>
            </w:r>
            <w:r w:rsidR="00287F77" w:rsidRPr="00287F77">
              <w:rPr>
                <w:i/>
              </w:rPr>
              <w:t>?</w:t>
            </w:r>
          </w:p>
        </w:tc>
      </w:tr>
    </w:tbl>
    <w:p w:rsidR="00A62847" w:rsidRDefault="00287F77" w:rsidP="00381F8C">
      <w:r>
        <w:t>[Type Answer Here]</w:t>
      </w:r>
    </w:p>
    <w:tbl>
      <w:tblPr>
        <w:tblStyle w:val="TableGrid"/>
        <w:tblW w:w="0" w:type="auto"/>
        <w:tblLook w:val="04A0" w:firstRow="1" w:lastRow="0" w:firstColumn="1" w:lastColumn="0" w:noHBand="0" w:noVBand="1"/>
      </w:tblPr>
      <w:tblGrid>
        <w:gridCol w:w="9350"/>
      </w:tblGrid>
      <w:tr w:rsidR="00287F77" w:rsidTr="00287F77">
        <w:tc>
          <w:tcPr>
            <w:tcW w:w="9576" w:type="dxa"/>
            <w:shd w:val="clear" w:color="auto" w:fill="DBE5F1" w:themeFill="accent1" w:themeFillTint="33"/>
          </w:tcPr>
          <w:p w:rsidR="00287F77" w:rsidRPr="00287F77" w:rsidRDefault="00F13114" w:rsidP="00F13114">
            <w:pPr>
              <w:rPr>
                <w:i/>
              </w:rPr>
            </w:pPr>
            <w:r>
              <w:rPr>
                <w:i/>
              </w:rPr>
              <w:t>2</w:t>
            </w:r>
            <w:r w:rsidR="00287F77" w:rsidRPr="00287F77">
              <w:rPr>
                <w:i/>
              </w:rPr>
              <w:t>.</w:t>
            </w:r>
            <w:r w:rsidR="004B0CA4">
              <w:rPr>
                <w:i/>
              </w:rPr>
              <w:t>3</w:t>
            </w:r>
            <w:r w:rsidR="00287F77" w:rsidRPr="00287F77">
              <w:rPr>
                <w:i/>
              </w:rPr>
              <w:t xml:space="preserve"> List up to three outcomes of the project (at least one is required) for each outcome listed, provide the number of participants who will benefit. </w:t>
            </w:r>
          </w:p>
        </w:tc>
      </w:tr>
    </w:tbl>
    <w:p w:rsidR="00287F77" w:rsidRDefault="00287F77" w:rsidP="00381F8C">
      <w:r>
        <w:t>[Type Answer Here]</w:t>
      </w:r>
    </w:p>
    <w:tbl>
      <w:tblPr>
        <w:tblStyle w:val="TableGrid"/>
        <w:tblW w:w="0" w:type="auto"/>
        <w:tblLook w:val="04A0" w:firstRow="1" w:lastRow="0" w:firstColumn="1" w:lastColumn="0" w:noHBand="0" w:noVBand="1"/>
      </w:tblPr>
      <w:tblGrid>
        <w:gridCol w:w="7218"/>
        <w:gridCol w:w="436"/>
        <w:gridCol w:w="538"/>
        <w:gridCol w:w="436"/>
        <w:gridCol w:w="722"/>
      </w:tblGrid>
      <w:tr w:rsidR="00287F77" w:rsidTr="00287F77">
        <w:tc>
          <w:tcPr>
            <w:tcW w:w="7578" w:type="dxa"/>
            <w:shd w:val="clear" w:color="auto" w:fill="DBE5F1" w:themeFill="accent1" w:themeFillTint="33"/>
          </w:tcPr>
          <w:p w:rsidR="00287F77" w:rsidRPr="00287F77" w:rsidRDefault="004B0CA4" w:rsidP="00F13114">
            <w:pPr>
              <w:rPr>
                <w:i/>
              </w:rPr>
            </w:pPr>
            <w:r>
              <w:rPr>
                <w:i/>
              </w:rPr>
              <w:t>2.4</w:t>
            </w:r>
            <w:r w:rsidR="00F13114">
              <w:rPr>
                <w:i/>
              </w:rPr>
              <w:t xml:space="preserve"> </w:t>
            </w:r>
            <w:r w:rsidR="00287F77" w:rsidRPr="00287F77">
              <w:rPr>
                <w:i/>
              </w:rPr>
              <w:t>Will the project collaborate with other service providers in the community? If yes, list them and briefly describe the collaboration:</w:t>
            </w:r>
          </w:p>
        </w:tc>
        <w:sdt>
          <w:sdtPr>
            <w:id w:val="-1496025027"/>
            <w14:checkbox>
              <w14:checked w14:val="0"/>
              <w14:checkedState w14:val="2612" w14:font="MS Gothic"/>
              <w14:uncheckedState w14:val="2610" w14:font="MS Gothic"/>
            </w14:checkbox>
          </w:sdtPr>
          <w:sdtContent>
            <w:tc>
              <w:tcPr>
                <w:tcW w:w="360" w:type="dxa"/>
                <w:shd w:val="clear" w:color="auto" w:fill="FFFFFF" w:themeFill="background1"/>
              </w:tcPr>
              <w:p w:rsidR="00287F77" w:rsidRPr="00287F77" w:rsidRDefault="00287F77" w:rsidP="00381F8C">
                <w:pPr>
                  <w:rPr>
                    <w:i/>
                  </w:rPr>
                </w:pPr>
                <w:r>
                  <w:rPr>
                    <w:rFonts w:ascii="MS Gothic" w:eastAsia="MS Gothic" w:hAnsi="MS Gothic" w:hint="eastAsia"/>
                  </w:rPr>
                  <w:t>☐</w:t>
                </w:r>
              </w:p>
            </w:tc>
          </w:sdtContent>
        </w:sdt>
        <w:tc>
          <w:tcPr>
            <w:tcW w:w="540" w:type="dxa"/>
            <w:shd w:val="clear" w:color="auto" w:fill="DBE5F1" w:themeFill="accent1" w:themeFillTint="33"/>
          </w:tcPr>
          <w:p w:rsidR="00287F77" w:rsidRPr="00287F77" w:rsidRDefault="00287F77" w:rsidP="00381F8C">
            <w:pPr>
              <w:rPr>
                <w:i/>
              </w:rPr>
            </w:pPr>
            <w:r>
              <w:rPr>
                <w:i/>
              </w:rPr>
              <w:t>Yes</w:t>
            </w:r>
          </w:p>
        </w:tc>
        <w:sdt>
          <w:sdtPr>
            <w:id w:val="453600875"/>
            <w14:checkbox>
              <w14:checked w14:val="0"/>
              <w14:checkedState w14:val="2612" w14:font="MS Gothic"/>
              <w14:uncheckedState w14:val="2610" w14:font="MS Gothic"/>
            </w14:checkbox>
          </w:sdtPr>
          <w:sdtContent>
            <w:tc>
              <w:tcPr>
                <w:tcW w:w="360" w:type="dxa"/>
                <w:shd w:val="clear" w:color="auto" w:fill="FFFFFF" w:themeFill="background1"/>
              </w:tcPr>
              <w:p w:rsidR="00287F77" w:rsidRPr="00287F77" w:rsidRDefault="00287F77" w:rsidP="00381F8C">
                <w:pPr>
                  <w:rPr>
                    <w:i/>
                  </w:rPr>
                </w:pPr>
                <w:r>
                  <w:rPr>
                    <w:rFonts w:ascii="MS Gothic" w:eastAsia="MS Gothic" w:hAnsi="MS Gothic" w:hint="eastAsia"/>
                  </w:rPr>
                  <w:t>☐</w:t>
                </w:r>
              </w:p>
            </w:tc>
          </w:sdtContent>
        </w:sdt>
        <w:tc>
          <w:tcPr>
            <w:tcW w:w="738" w:type="dxa"/>
            <w:shd w:val="clear" w:color="auto" w:fill="DBE5F1" w:themeFill="accent1" w:themeFillTint="33"/>
          </w:tcPr>
          <w:p w:rsidR="00287F77" w:rsidRPr="00287F77" w:rsidRDefault="00287F77" w:rsidP="00381F8C">
            <w:pPr>
              <w:rPr>
                <w:i/>
              </w:rPr>
            </w:pPr>
            <w:r>
              <w:rPr>
                <w:i/>
              </w:rPr>
              <w:t>No</w:t>
            </w:r>
          </w:p>
        </w:tc>
      </w:tr>
    </w:tbl>
    <w:p w:rsidR="001968F0" w:rsidRDefault="00EF5724">
      <w:r>
        <w:t>[</w:t>
      </w:r>
      <w:r w:rsidR="00287F77">
        <w:t>Type Answer He</w:t>
      </w:r>
      <w:r w:rsidR="001968F0">
        <w:t>re</w:t>
      </w:r>
    </w:p>
    <w:p w:rsidR="000E5A35" w:rsidRDefault="000E5A35">
      <w:r>
        <w:br w:type="page"/>
      </w:r>
    </w:p>
    <w:p w:rsidR="000E5A35" w:rsidRDefault="000E5A35" w:rsidP="00196A4A">
      <w:pPr>
        <w:pStyle w:val="IntenseQuote"/>
        <w:ind w:left="0"/>
      </w:pPr>
      <w:r>
        <w:lastRenderedPageBreak/>
        <w:t xml:space="preserve">Section </w:t>
      </w:r>
      <w:r w:rsidR="00A15DA1">
        <w:t>3</w:t>
      </w:r>
      <w:r w:rsidR="004401CD">
        <w:t xml:space="preserve"> </w:t>
      </w:r>
      <w:r>
        <w:t xml:space="preserve">Target Population </w:t>
      </w:r>
      <w:r w:rsidR="00A15DA1">
        <w:t>– Max 40 points possible</w:t>
      </w:r>
    </w:p>
    <w:p w:rsidR="000E5A35" w:rsidRDefault="000E5A35" w:rsidP="000E5A35">
      <w:r>
        <w:t>M</w:t>
      </w:r>
      <w:r w:rsidR="00A15DA1">
        <w:t>ax Length for Questions 3.1 -3</w:t>
      </w:r>
      <w:r w:rsidR="006A3DA7">
        <w:t>.</w:t>
      </w:r>
      <w:r w:rsidR="00490324">
        <w:t>4</w:t>
      </w:r>
      <w:r>
        <w:t xml:space="preserve"> is 1 Page.</w:t>
      </w:r>
    </w:p>
    <w:tbl>
      <w:tblPr>
        <w:tblStyle w:val="TableGrid"/>
        <w:tblW w:w="0" w:type="auto"/>
        <w:tblLook w:val="04A0" w:firstRow="1" w:lastRow="0" w:firstColumn="1" w:lastColumn="0" w:noHBand="0" w:noVBand="1"/>
      </w:tblPr>
      <w:tblGrid>
        <w:gridCol w:w="9350"/>
      </w:tblGrid>
      <w:tr w:rsidR="000E5A35" w:rsidTr="000E5A35">
        <w:tc>
          <w:tcPr>
            <w:tcW w:w="9576" w:type="dxa"/>
            <w:shd w:val="clear" w:color="auto" w:fill="DBE5F1" w:themeFill="accent1" w:themeFillTint="33"/>
          </w:tcPr>
          <w:p w:rsidR="000E5A35" w:rsidRPr="000E5A35" w:rsidRDefault="00A15DA1" w:rsidP="000E5A35">
            <w:pPr>
              <w:rPr>
                <w:i/>
              </w:rPr>
            </w:pPr>
            <w:r>
              <w:rPr>
                <w:i/>
              </w:rPr>
              <w:t>3</w:t>
            </w:r>
            <w:r w:rsidR="000E5A35" w:rsidRPr="000E5A35">
              <w:rPr>
                <w:i/>
              </w:rPr>
              <w:t>.1 What is the target population for this project?</w:t>
            </w:r>
          </w:p>
        </w:tc>
      </w:tr>
    </w:tbl>
    <w:p w:rsidR="000E5A35" w:rsidRDefault="000E5A35" w:rsidP="000E5A35">
      <w:r>
        <w:t>[Type Answer Here]</w:t>
      </w:r>
    </w:p>
    <w:tbl>
      <w:tblPr>
        <w:tblStyle w:val="TableGrid"/>
        <w:tblW w:w="0" w:type="auto"/>
        <w:tblLook w:val="04A0" w:firstRow="1" w:lastRow="0" w:firstColumn="1" w:lastColumn="0" w:noHBand="0" w:noVBand="1"/>
      </w:tblPr>
      <w:tblGrid>
        <w:gridCol w:w="9350"/>
      </w:tblGrid>
      <w:tr w:rsidR="000E5A35" w:rsidTr="000E5A35">
        <w:tc>
          <w:tcPr>
            <w:tcW w:w="9576" w:type="dxa"/>
            <w:shd w:val="clear" w:color="auto" w:fill="DBE5F1" w:themeFill="accent1" w:themeFillTint="33"/>
          </w:tcPr>
          <w:p w:rsidR="000E5A35" w:rsidRPr="000E5A35" w:rsidRDefault="00A15DA1" w:rsidP="006862DE">
            <w:pPr>
              <w:rPr>
                <w:i/>
              </w:rPr>
            </w:pPr>
            <w:r>
              <w:rPr>
                <w:i/>
              </w:rPr>
              <w:t>3</w:t>
            </w:r>
            <w:r w:rsidR="000E5A35" w:rsidRPr="000E5A35">
              <w:rPr>
                <w:i/>
              </w:rPr>
              <w:t>.2</w:t>
            </w:r>
            <w:r w:rsidR="006A3DA7">
              <w:rPr>
                <w:i/>
              </w:rPr>
              <w:t xml:space="preserve"> </w:t>
            </w:r>
            <w:r w:rsidR="000E5A35" w:rsidRPr="000E5A35">
              <w:rPr>
                <w:i/>
              </w:rPr>
              <w:t>How does your agency track and record client demographics?</w:t>
            </w:r>
            <w:r w:rsidR="006862DE">
              <w:rPr>
                <w:i/>
              </w:rPr>
              <w:t xml:space="preserve"> </w:t>
            </w:r>
          </w:p>
        </w:tc>
      </w:tr>
    </w:tbl>
    <w:p w:rsidR="004401CD" w:rsidRDefault="000E5A35" w:rsidP="001532B3">
      <w:r>
        <w:t>[Type Answers Here]</w:t>
      </w:r>
    </w:p>
    <w:tbl>
      <w:tblPr>
        <w:tblStyle w:val="TableGrid"/>
        <w:tblW w:w="0" w:type="auto"/>
        <w:tblLook w:val="04A0" w:firstRow="1" w:lastRow="0" w:firstColumn="1" w:lastColumn="0" w:noHBand="0" w:noVBand="1"/>
      </w:tblPr>
      <w:tblGrid>
        <w:gridCol w:w="9350"/>
      </w:tblGrid>
      <w:tr w:rsidR="004401CD" w:rsidTr="004401CD">
        <w:tc>
          <w:tcPr>
            <w:tcW w:w="9576" w:type="dxa"/>
            <w:shd w:val="clear" w:color="auto" w:fill="DBE5F1" w:themeFill="accent1" w:themeFillTint="33"/>
          </w:tcPr>
          <w:p w:rsidR="004401CD" w:rsidRPr="006862DE" w:rsidRDefault="004401CD" w:rsidP="00995C08">
            <w:pPr>
              <w:rPr>
                <w:i/>
              </w:rPr>
            </w:pPr>
            <w:r w:rsidRPr="006862DE">
              <w:rPr>
                <w:i/>
              </w:rPr>
              <w:t xml:space="preserve">3.3 How will your agency ensure appropriate management and Capacity for completion of project within </w:t>
            </w:r>
            <w:r w:rsidR="00995C08">
              <w:rPr>
                <w:i/>
              </w:rPr>
              <w:t>anticipated time line</w:t>
            </w:r>
            <w:r w:rsidRPr="006862DE">
              <w:rPr>
                <w:i/>
              </w:rPr>
              <w:t>?</w:t>
            </w:r>
          </w:p>
        </w:tc>
      </w:tr>
    </w:tbl>
    <w:p w:rsidR="004401CD" w:rsidRDefault="004401CD" w:rsidP="001532B3">
      <w:r>
        <w:t>[Type Answers Here]</w:t>
      </w:r>
    </w:p>
    <w:tbl>
      <w:tblPr>
        <w:tblStyle w:val="TableGrid"/>
        <w:tblW w:w="0" w:type="auto"/>
        <w:tblLook w:val="04A0" w:firstRow="1" w:lastRow="0" w:firstColumn="1" w:lastColumn="0" w:noHBand="0" w:noVBand="1"/>
      </w:tblPr>
      <w:tblGrid>
        <w:gridCol w:w="9350"/>
      </w:tblGrid>
      <w:tr w:rsidR="004401CD" w:rsidTr="004401CD">
        <w:tc>
          <w:tcPr>
            <w:tcW w:w="9576" w:type="dxa"/>
            <w:shd w:val="clear" w:color="auto" w:fill="DBE5F1" w:themeFill="accent1" w:themeFillTint="33"/>
          </w:tcPr>
          <w:p w:rsidR="004401CD" w:rsidRPr="006862DE" w:rsidRDefault="004401CD" w:rsidP="006862DE">
            <w:pPr>
              <w:rPr>
                <w:i/>
              </w:rPr>
            </w:pPr>
            <w:r w:rsidRPr="006862DE">
              <w:rPr>
                <w:i/>
              </w:rPr>
              <w:t xml:space="preserve">3.4 </w:t>
            </w:r>
            <w:r w:rsidR="006862DE" w:rsidRPr="006862DE">
              <w:rPr>
                <w:i/>
              </w:rPr>
              <w:t>If needed does your agency have the capability to income qualify clients receiving services?</w:t>
            </w:r>
          </w:p>
        </w:tc>
      </w:tr>
    </w:tbl>
    <w:p w:rsidR="002B5DE6" w:rsidRDefault="004401CD" w:rsidP="001532B3">
      <w:r>
        <w:t>[Type Answers Here]</w:t>
      </w:r>
    </w:p>
    <w:p w:rsidR="001532B3" w:rsidRDefault="001532B3" w:rsidP="001532B3">
      <w:r>
        <w:br w:type="page"/>
      </w:r>
      <w:r w:rsidR="00550F15">
        <w:lastRenderedPageBreak/>
        <w:t>Max length</w:t>
      </w:r>
      <w:r w:rsidR="00187B56">
        <w:t xml:space="preserve"> for questions 3.5-3.</w:t>
      </w:r>
      <w:r w:rsidR="00F2365E">
        <w:t>10</w:t>
      </w:r>
      <w:r w:rsidR="00550F15">
        <w:t xml:space="preserve"> </w:t>
      </w:r>
      <w:r w:rsidR="00F2365E">
        <w:t xml:space="preserve">  2</w:t>
      </w:r>
      <w:r w:rsidR="00550F15">
        <w:t xml:space="preserve"> page</w:t>
      </w:r>
      <w:r w:rsidR="00F2365E">
        <w:t>s</w:t>
      </w:r>
    </w:p>
    <w:tbl>
      <w:tblPr>
        <w:tblStyle w:val="TableGrid"/>
        <w:tblW w:w="0" w:type="auto"/>
        <w:tblLook w:val="04A0" w:firstRow="1" w:lastRow="0" w:firstColumn="1" w:lastColumn="0" w:noHBand="0" w:noVBand="1"/>
      </w:tblPr>
      <w:tblGrid>
        <w:gridCol w:w="7359"/>
        <w:gridCol w:w="450"/>
        <w:gridCol w:w="535"/>
        <w:gridCol w:w="450"/>
        <w:gridCol w:w="556"/>
      </w:tblGrid>
      <w:tr w:rsidR="00930C3D" w:rsidTr="00930C3D">
        <w:tc>
          <w:tcPr>
            <w:tcW w:w="7578" w:type="dxa"/>
            <w:shd w:val="clear" w:color="auto" w:fill="DBE5F1" w:themeFill="accent1" w:themeFillTint="33"/>
          </w:tcPr>
          <w:p w:rsidR="001532B3" w:rsidRPr="00930C3D" w:rsidRDefault="00A15DA1" w:rsidP="00922308">
            <w:pPr>
              <w:rPr>
                <w:i/>
              </w:rPr>
            </w:pPr>
            <w:r>
              <w:rPr>
                <w:i/>
              </w:rPr>
              <w:t>3</w:t>
            </w:r>
            <w:r w:rsidR="001532B3" w:rsidRPr="00930C3D">
              <w:rPr>
                <w:i/>
              </w:rPr>
              <w:t>.</w:t>
            </w:r>
            <w:r w:rsidR="00922308">
              <w:rPr>
                <w:i/>
              </w:rPr>
              <w:t>5</w:t>
            </w:r>
            <w:r w:rsidR="001532B3" w:rsidRPr="00930C3D">
              <w:rPr>
                <w:i/>
              </w:rPr>
              <w:t xml:space="preserve"> Indicate whether the project will be serving individual clients (IC) or households (HH)</w:t>
            </w:r>
          </w:p>
        </w:tc>
        <w:sdt>
          <w:sdtPr>
            <w:id w:val="896786362"/>
            <w14:checkbox>
              <w14:checked w14:val="0"/>
              <w14:checkedState w14:val="2612" w14:font="MS Gothic"/>
              <w14:uncheckedState w14:val="2610" w14:font="MS Gothic"/>
            </w14:checkbox>
          </w:sdtPr>
          <w:sdtContent>
            <w:tc>
              <w:tcPr>
                <w:tcW w:w="450" w:type="dxa"/>
              </w:tcPr>
              <w:p w:rsidR="001532B3" w:rsidRDefault="001532B3" w:rsidP="005D693F">
                <w:r>
                  <w:rPr>
                    <w:rFonts w:ascii="MS Gothic" w:eastAsia="MS Gothic" w:hAnsi="MS Gothic" w:hint="eastAsia"/>
                  </w:rPr>
                  <w:t>☐</w:t>
                </w:r>
              </w:p>
            </w:tc>
          </w:sdtContent>
        </w:sdt>
        <w:tc>
          <w:tcPr>
            <w:tcW w:w="540" w:type="dxa"/>
            <w:shd w:val="clear" w:color="auto" w:fill="DBE5F1" w:themeFill="accent1" w:themeFillTint="33"/>
          </w:tcPr>
          <w:p w:rsidR="001532B3" w:rsidRPr="00930C3D" w:rsidRDefault="001532B3" w:rsidP="005D693F">
            <w:pPr>
              <w:rPr>
                <w:i/>
              </w:rPr>
            </w:pPr>
            <w:r w:rsidRPr="00930C3D">
              <w:rPr>
                <w:i/>
              </w:rPr>
              <w:t>IC</w:t>
            </w:r>
          </w:p>
        </w:tc>
        <w:sdt>
          <w:sdtPr>
            <w:id w:val="1546633660"/>
            <w14:checkbox>
              <w14:checked w14:val="0"/>
              <w14:checkedState w14:val="2612" w14:font="MS Gothic"/>
              <w14:uncheckedState w14:val="2610" w14:font="MS Gothic"/>
            </w14:checkbox>
          </w:sdtPr>
          <w:sdtContent>
            <w:tc>
              <w:tcPr>
                <w:tcW w:w="450" w:type="dxa"/>
              </w:tcPr>
              <w:p w:rsidR="001532B3" w:rsidRDefault="001532B3" w:rsidP="005D693F">
                <w:r>
                  <w:rPr>
                    <w:rFonts w:ascii="MS Gothic" w:eastAsia="MS Gothic" w:hAnsi="MS Gothic" w:hint="eastAsia"/>
                  </w:rPr>
                  <w:t>☐</w:t>
                </w:r>
              </w:p>
            </w:tc>
          </w:sdtContent>
        </w:sdt>
        <w:tc>
          <w:tcPr>
            <w:tcW w:w="558" w:type="dxa"/>
            <w:shd w:val="clear" w:color="auto" w:fill="DBE5F1" w:themeFill="accent1" w:themeFillTint="33"/>
          </w:tcPr>
          <w:p w:rsidR="001532B3" w:rsidRPr="00930C3D" w:rsidRDefault="001532B3" w:rsidP="005D693F">
            <w:pPr>
              <w:rPr>
                <w:i/>
              </w:rPr>
            </w:pPr>
            <w:r w:rsidRPr="00930C3D">
              <w:rPr>
                <w:i/>
              </w:rPr>
              <w:t>HH</w:t>
            </w:r>
          </w:p>
        </w:tc>
      </w:tr>
    </w:tbl>
    <w:p w:rsidR="001532B3" w:rsidRDefault="001532B3" w:rsidP="001532B3"/>
    <w:tbl>
      <w:tblPr>
        <w:tblStyle w:val="TableGrid"/>
        <w:tblW w:w="0" w:type="auto"/>
        <w:tblLook w:val="04A0" w:firstRow="1" w:lastRow="0" w:firstColumn="1" w:lastColumn="0" w:noHBand="0" w:noVBand="1"/>
      </w:tblPr>
      <w:tblGrid>
        <w:gridCol w:w="8016"/>
        <w:gridCol w:w="1334"/>
      </w:tblGrid>
      <w:tr w:rsidR="001532B3" w:rsidTr="00930C3D">
        <w:tc>
          <w:tcPr>
            <w:tcW w:w="8208" w:type="dxa"/>
            <w:shd w:val="clear" w:color="auto" w:fill="DBE5F1" w:themeFill="accent1" w:themeFillTint="33"/>
          </w:tcPr>
          <w:p w:rsidR="001532B3" w:rsidRPr="00930C3D" w:rsidRDefault="00A15DA1" w:rsidP="00A15DA1">
            <w:pPr>
              <w:rPr>
                <w:i/>
              </w:rPr>
            </w:pPr>
            <w:r>
              <w:rPr>
                <w:i/>
              </w:rPr>
              <w:t>3</w:t>
            </w:r>
            <w:r w:rsidR="001532B3" w:rsidRPr="00930C3D">
              <w:rPr>
                <w:i/>
              </w:rPr>
              <w:t>.</w:t>
            </w:r>
            <w:r w:rsidR="00922308">
              <w:rPr>
                <w:i/>
              </w:rPr>
              <w:t>6</w:t>
            </w:r>
            <w:r w:rsidR="001532B3" w:rsidRPr="00930C3D">
              <w:rPr>
                <w:i/>
              </w:rPr>
              <w:t xml:space="preserve"> What is the estimated total number of unduplicated client/households to be served?</w:t>
            </w:r>
          </w:p>
        </w:tc>
        <w:tc>
          <w:tcPr>
            <w:tcW w:w="1368" w:type="dxa"/>
          </w:tcPr>
          <w:p w:rsidR="001532B3" w:rsidRDefault="001532B3" w:rsidP="005D693F"/>
        </w:tc>
      </w:tr>
    </w:tbl>
    <w:p w:rsidR="001532B3" w:rsidRDefault="001532B3" w:rsidP="001532B3"/>
    <w:tbl>
      <w:tblPr>
        <w:tblStyle w:val="TableGrid"/>
        <w:tblW w:w="0" w:type="auto"/>
        <w:tblLook w:val="04A0" w:firstRow="1" w:lastRow="0" w:firstColumn="1" w:lastColumn="0" w:noHBand="0" w:noVBand="1"/>
      </w:tblPr>
      <w:tblGrid>
        <w:gridCol w:w="7338"/>
        <w:gridCol w:w="497"/>
        <w:gridCol w:w="519"/>
        <w:gridCol w:w="497"/>
        <w:gridCol w:w="499"/>
      </w:tblGrid>
      <w:tr w:rsidR="004944BE" w:rsidTr="00930C3D">
        <w:trPr>
          <w:trHeight w:val="683"/>
        </w:trPr>
        <w:tc>
          <w:tcPr>
            <w:tcW w:w="7578" w:type="dxa"/>
            <w:shd w:val="clear" w:color="auto" w:fill="DBE5F1" w:themeFill="accent1" w:themeFillTint="33"/>
          </w:tcPr>
          <w:p w:rsidR="004944BE" w:rsidRPr="00930C3D" w:rsidRDefault="00922308" w:rsidP="004944BE">
            <w:pPr>
              <w:widowControl w:val="0"/>
              <w:spacing w:before="9" w:line="277" w:lineRule="auto"/>
              <w:ind w:right="97"/>
              <w:rPr>
                <w:rFonts w:eastAsia="Arial" w:cs="Arial"/>
                <w:i/>
              </w:rPr>
            </w:pPr>
            <w:r>
              <w:rPr>
                <w:i/>
              </w:rPr>
              <w:t>3.7</w:t>
            </w:r>
            <w:r w:rsidR="004944BE" w:rsidRPr="00930C3D">
              <w:rPr>
                <w:i/>
              </w:rPr>
              <w:t xml:space="preserve"> </w:t>
            </w:r>
            <w:r w:rsidR="004944BE" w:rsidRPr="00930C3D">
              <w:rPr>
                <w:rFonts w:eastAsia="Arial" w:cs="Arial"/>
                <w:i/>
              </w:rPr>
              <w:t xml:space="preserve">If your project is not fully funded, will your organization be able to implement the project with partial funding. </w:t>
            </w:r>
          </w:p>
        </w:tc>
        <w:sdt>
          <w:sdtPr>
            <w:id w:val="1883059091"/>
            <w14:checkbox>
              <w14:checked w14:val="0"/>
              <w14:checkedState w14:val="2612" w14:font="MS Gothic"/>
              <w14:uncheckedState w14:val="2610" w14:font="MS Gothic"/>
            </w14:checkbox>
          </w:sdtPr>
          <w:sdtContent>
            <w:tc>
              <w:tcPr>
                <w:tcW w:w="499" w:type="dxa"/>
              </w:tcPr>
              <w:p w:rsidR="004944BE" w:rsidRDefault="008E6E14" w:rsidP="005D693F">
                <w:r>
                  <w:rPr>
                    <w:rFonts w:ascii="MS Gothic" w:eastAsia="MS Gothic" w:hAnsi="MS Gothic" w:hint="eastAsia"/>
                  </w:rPr>
                  <w:t>☐</w:t>
                </w:r>
              </w:p>
            </w:tc>
          </w:sdtContent>
        </w:sdt>
        <w:tc>
          <w:tcPr>
            <w:tcW w:w="500" w:type="dxa"/>
            <w:shd w:val="clear" w:color="auto" w:fill="DBE5F1" w:themeFill="accent1" w:themeFillTint="33"/>
          </w:tcPr>
          <w:p w:rsidR="004944BE" w:rsidRDefault="00930C3D" w:rsidP="005D693F">
            <w:r>
              <w:t>Yes</w:t>
            </w:r>
          </w:p>
        </w:tc>
        <w:sdt>
          <w:sdtPr>
            <w:id w:val="-412389840"/>
            <w14:checkbox>
              <w14:checked w14:val="0"/>
              <w14:checkedState w14:val="2612" w14:font="MS Gothic"/>
              <w14:uncheckedState w14:val="2610" w14:font="MS Gothic"/>
            </w14:checkbox>
          </w:sdtPr>
          <w:sdtContent>
            <w:tc>
              <w:tcPr>
                <w:tcW w:w="499" w:type="dxa"/>
              </w:tcPr>
              <w:p w:rsidR="004944BE" w:rsidRDefault="00930C3D" w:rsidP="005D693F">
                <w:r>
                  <w:rPr>
                    <w:rFonts w:ascii="MS Gothic" w:eastAsia="MS Gothic" w:hAnsi="MS Gothic" w:hint="eastAsia"/>
                  </w:rPr>
                  <w:t>☐</w:t>
                </w:r>
              </w:p>
            </w:tc>
          </w:sdtContent>
        </w:sdt>
        <w:tc>
          <w:tcPr>
            <w:tcW w:w="500" w:type="dxa"/>
            <w:shd w:val="clear" w:color="auto" w:fill="DBE5F1" w:themeFill="accent1" w:themeFillTint="33"/>
          </w:tcPr>
          <w:p w:rsidR="004944BE" w:rsidRDefault="00930C3D" w:rsidP="005D693F">
            <w:r>
              <w:t>No</w:t>
            </w:r>
          </w:p>
        </w:tc>
      </w:tr>
    </w:tbl>
    <w:p w:rsidR="001532B3" w:rsidRDefault="001532B3" w:rsidP="001532B3"/>
    <w:tbl>
      <w:tblPr>
        <w:tblStyle w:val="TableGrid"/>
        <w:tblW w:w="0" w:type="auto"/>
        <w:tblLook w:val="04A0" w:firstRow="1" w:lastRow="0" w:firstColumn="1" w:lastColumn="0" w:noHBand="0" w:noVBand="1"/>
      </w:tblPr>
      <w:tblGrid>
        <w:gridCol w:w="8014"/>
        <w:gridCol w:w="1336"/>
      </w:tblGrid>
      <w:tr w:rsidR="001532B3" w:rsidTr="00930C3D">
        <w:tc>
          <w:tcPr>
            <w:tcW w:w="8208" w:type="dxa"/>
            <w:shd w:val="clear" w:color="auto" w:fill="DBE5F1" w:themeFill="accent1" w:themeFillTint="33"/>
          </w:tcPr>
          <w:p w:rsidR="001532B3" w:rsidRPr="00930C3D" w:rsidRDefault="00922308" w:rsidP="005D693F">
            <w:pPr>
              <w:rPr>
                <w:i/>
              </w:rPr>
            </w:pPr>
            <w:r>
              <w:rPr>
                <w:i/>
              </w:rPr>
              <w:t>3.8</w:t>
            </w:r>
            <w:r w:rsidR="001532B3" w:rsidRPr="00930C3D">
              <w:rPr>
                <w:i/>
              </w:rPr>
              <w:t xml:space="preserve"> What is the estimated cost per client /household</w:t>
            </w:r>
          </w:p>
        </w:tc>
        <w:tc>
          <w:tcPr>
            <w:tcW w:w="1368" w:type="dxa"/>
          </w:tcPr>
          <w:p w:rsidR="001532B3" w:rsidRDefault="001532B3" w:rsidP="005D693F"/>
        </w:tc>
      </w:tr>
    </w:tbl>
    <w:p w:rsidR="001532B3" w:rsidRDefault="001532B3" w:rsidP="001532B3"/>
    <w:tbl>
      <w:tblPr>
        <w:tblStyle w:val="TableGrid"/>
        <w:tblW w:w="0" w:type="auto"/>
        <w:tblLook w:val="04A0" w:firstRow="1" w:lastRow="0" w:firstColumn="1" w:lastColumn="0" w:noHBand="0" w:noVBand="1"/>
      </w:tblPr>
      <w:tblGrid>
        <w:gridCol w:w="9350"/>
      </w:tblGrid>
      <w:tr w:rsidR="001532B3" w:rsidTr="00930C3D">
        <w:tc>
          <w:tcPr>
            <w:tcW w:w="9576" w:type="dxa"/>
            <w:shd w:val="clear" w:color="auto" w:fill="DBE5F1" w:themeFill="accent1" w:themeFillTint="33"/>
          </w:tcPr>
          <w:p w:rsidR="001532B3" w:rsidRPr="00930C3D" w:rsidRDefault="00922308" w:rsidP="00F2365E">
            <w:pPr>
              <w:rPr>
                <w:i/>
              </w:rPr>
            </w:pPr>
            <w:r>
              <w:rPr>
                <w:i/>
              </w:rPr>
              <w:t>3.9</w:t>
            </w:r>
            <w:r w:rsidR="00930C3D" w:rsidRPr="00930C3D">
              <w:rPr>
                <w:i/>
              </w:rPr>
              <w:t xml:space="preserve"> Indicate whether the project is a new</w:t>
            </w:r>
            <w:r w:rsidR="00576C4C">
              <w:rPr>
                <w:i/>
              </w:rPr>
              <w:t xml:space="preserve"> or </w:t>
            </w:r>
            <w:r w:rsidR="00930C3D" w:rsidRPr="00930C3D">
              <w:rPr>
                <w:i/>
              </w:rPr>
              <w:t>expansion of existing services?  If expansion</w:t>
            </w:r>
            <w:r w:rsidR="00490324">
              <w:rPr>
                <w:i/>
              </w:rPr>
              <w:t xml:space="preserve"> of services</w:t>
            </w:r>
            <w:r w:rsidR="00930C3D" w:rsidRPr="00930C3D">
              <w:rPr>
                <w:i/>
              </w:rPr>
              <w:t>, explain below the justifi</w:t>
            </w:r>
            <w:r w:rsidR="00D613FB">
              <w:rPr>
                <w:i/>
              </w:rPr>
              <w:t xml:space="preserve">cation for expansion </w:t>
            </w:r>
            <w:r w:rsidR="00490324">
              <w:rPr>
                <w:i/>
              </w:rPr>
              <w:t xml:space="preserve">and continual need </w:t>
            </w:r>
            <w:r w:rsidR="00D613FB">
              <w:rPr>
                <w:i/>
              </w:rPr>
              <w:t>of service</w:t>
            </w:r>
            <w:r w:rsidR="00490324">
              <w:rPr>
                <w:i/>
              </w:rPr>
              <w:t>s</w:t>
            </w:r>
            <w:r w:rsidR="00D613FB">
              <w:rPr>
                <w:i/>
              </w:rPr>
              <w:t>, past client number and expected numbers moving forward</w:t>
            </w:r>
            <w:proofErr w:type="gramStart"/>
            <w:r w:rsidR="006862DE">
              <w:rPr>
                <w:i/>
              </w:rPr>
              <w:t>,-</w:t>
            </w:r>
            <w:proofErr w:type="gramEnd"/>
            <w:r w:rsidR="006862DE">
              <w:rPr>
                <w:i/>
              </w:rPr>
              <w:t xml:space="preserve"> graphs or projections may be attached separately if needed</w:t>
            </w:r>
            <w:r w:rsidR="00576C4C">
              <w:rPr>
                <w:i/>
              </w:rPr>
              <w:t xml:space="preserve"> at the end of the document</w:t>
            </w:r>
            <w:r w:rsidR="006862DE">
              <w:rPr>
                <w:i/>
              </w:rPr>
              <w:t>.</w:t>
            </w:r>
          </w:p>
        </w:tc>
      </w:tr>
    </w:tbl>
    <w:p w:rsidR="001532B3" w:rsidRPr="000E5A35" w:rsidRDefault="00930C3D" w:rsidP="001532B3">
      <w:r>
        <w:t>[Type Answer Here]</w:t>
      </w:r>
    </w:p>
    <w:p w:rsidR="001535DF" w:rsidRDefault="001535DF" w:rsidP="000E5A35"/>
    <w:tbl>
      <w:tblPr>
        <w:tblStyle w:val="TableGrid"/>
        <w:tblW w:w="0" w:type="auto"/>
        <w:tblLook w:val="04A0" w:firstRow="1" w:lastRow="0" w:firstColumn="1" w:lastColumn="0" w:noHBand="0" w:noVBand="1"/>
      </w:tblPr>
      <w:tblGrid>
        <w:gridCol w:w="9350"/>
      </w:tblGrid>
      <w:tr w:rsidR="00F2365E" w:rsidTr="00F2365E">
        <w:tc>
          <w:tcPr>
            <w:tcW w:w="9350" w:type="dxa"/>
            <w:shd w:val="clear" w:color="auto" w:fill="DBE5F1" w:themeFill="accent1" w:themeFillTint="33"/>
          </w:tcPr>
          <w:p w:rsidR="00F2365E" w:rsidRPr="00F2365E" w:rsidRDefault="00F2365E" w:rsidP="00F2365E">
            <w:pPr>
              <w:rPr>
                <w:i/>
              </w:rPr>
            </w:pPr>
            <w:r w:rsidRPr="00F2365E">
              <w:rPr>
                <w:i/>
              </w:rPr>
              <w:t xml:space="preserve">3.10 </w:t>
            </w:r>
            <w:r w:rsidR="00576C4C">
              <w:rPr>
                <w:i/>
              </w:rPr>
              <w:t>Matching funds are not required although if applicable, p</w:t>
            </w:r>
            <w:r w:rsidRPr="00F2365E">
              <w:rPr>
                <w:i/>
              </w:rPr>
              <w:t xml:space="preserve">rovide a summary of matching funds and where they were generated. </w:t>
            </w:r>
          </w:p>
        </w:tc>
      </w:tr>
    </w:tbl>
    <w:p w:rsidR="001535DF" w:rsidRDefault="00F2365E">
      <w:r>
        <w:t>[Type Answer Here]</w:t>
      </w:r>
      <w:r w:rsidR="001535DF">
        <w:br w:type="page"/>
      </w:r>
    </w:p>
    <w:p w:rsidR="000E5A35" w:rsidRDefault="00922308" w:rsidP="008E6E14">
      <w:pPr>
        <w:pStyle w:val="IntenseQuote"/>
        <w:ind w:left="0"/>
        <w:contextualSpacing/>
      </w:pPr>
      <w:r>
        <w:lastRenderedPageBreak/>
        <w:t>Section 4</w:t>
      </w:r>
      <w:r w:rsidR="001535DF">
        <w:t xml:space="preserve">: </w:t>
      </w:r>
      <w:r w:rsidR="00583E62">
        <w:t>Business information</w:t>
      </w:r>
      <w:proofErr w:type="gramStart"/>
      <w:r w:rsidR="00583E62">
        <w:t>:</w:t>
      </w:r>
      <w:r>
        <w:t>-</w:t>
      </w:r>
      <w:proofErr w:type="gramEnd"/>
      <w:r>
        <w:t xml:space="preserve"> </w:t>
      </w:r>
      <w:r w:rsidR="001535DF">
        <w:t xml:space="preserve">Max score 5 points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9"/>
      </w:tblGrid>
      <w:tr w:rsidR="00583E62" w:rsidRPr="00626A47" w:rsidTr="00583E62">
        <w:trPr>
          <w:jc w:val="center"/>
        </w:trPr>
        <w:tc>
          <w:tcPr>
            <w:tcW w:w="9319" w:type="dxa"/>
            <w:tcBorders>
              <w:bottom w:val="single" w:sz="4" w:space="0" w:color="auto"/>
            </w:tcBorders>
            <w:shd w:val="clear" w:color="auto" w:fill="DBE5F1" w:themeFill="accent1" w:themeFillTint="33"/>
            <w:vAlign w:val="center"/>
          </w:tcPr>
          <w:p w:rsidR="00583E62" w:rsidRPr="00626A47" w:rsidRDefault="00583E62" w:rsidP="00B542C3">
            <w:pPr>
              <w:pStyle w:val="Heading8"/>
              <w:spacing w:before="200" w:after="200" w:line="240" w:lineRule="auto"/>
              <w:rPr>
                <w:rFonts w:ascii="Calibri" w:hAnsi="Calibri" w:cs="Arial"/>
                <w:b/>
                <w:sz w:val="24"/>
                <w:szCs w:val="24"/>
              </w:rPr>
            </w:pPr>
            <w:r>
              <w:rPr>
                <w:rFonts w:ascii="Calibri" w:hAnsi="Calibri" w:cs="Arial"/>
                <w:b/>
                <w:sz w:val="24"/>
                <w:szCs w:val="24"/>
              </w:rPr>
              <w:t>Business</w:t>
            </w:r>
            <w:r w:rsidRPr="00626A47">
              <w:rPr>
                <w:rFonts w:ascii="Calibri" w:hAnsi="Calibri" w:cs="Arial"/>
                <w:b/>
                <w:sz w:val="24"/>
                <w:szCs w:val="24"/>
              </w:rPr>
              <w:t xml:space="preserve"> Informa</w:t>
            </w:r>
            <w:r>
              <w:rPr>
                <w:rFonts w:ascii="Calibri" w:hAnsi="Calibri" w:cs="Arial"/>
                <w:b/>
                <w:sz w:val="24"/>
                <w:szCs w:val="24"/>
              </w:rPr>
              <w:t>tion</w:t>
            </w:r>
          </w:p>
        </w:tc>
      </w:tr>
      <w:tr w:rsidR="00583E62" w:rsidRPr="00626A47" w:rsidTr="00583E62">
        <w:trPr>
          <w:jc w:val="center"/>
        </w:trPr>
        <w:tc>
          <w:tcPr>
            <w:tcW w:w="9319" w:type="dxa"/>
            <w:tcBorders>
              <w:bottom w:val="single" w:sz="4" w:space="0" w:color="auto"/>
            </w:tcBorders>
          </w:tcPr>
          <w:p w:rsidR="00583E62" w:rsidRPr="00626A47" w:rsidRDefault="00583E62" w:rsidP="00B542C3">
            <w:pPr>
              <w:rPr>
                <w:rFonts w:ascii="Calibri" w:hAnsi="Calibri" w:cs="Arial"/>
              </w:rPr>
            </w:pPr>
            <w:r>
              <w:rPr>
                <w:rFonts w:ascii="Calibri" w:hAnsi="Calibri" w:cs="Arial"/>
              </w:rPr>
              <w:t xml:space="preserve">Please provide the </w:t>
            </w:r>
            <w:r w:rsidRPr="00626A47">
              <w:rPr>
                <w:rFonts w:ascii="Calibri" w:hAnsi="Calibri" w:cs="Arial"/>
              </w:rPr>
              <w:t>Background &amp; Experience</w:t>
            </w:r>
            <w:r>
              <w:rPr>
                <w:rFonts w:ascii="Calibri" w:hAnsi="Calibri" w:cs="Arial"/>
              </w:rPr>
              <w:t xml:space="preserve"> of the Business</w:t>
            </w:r>
            <w:r w:rsidRPr="00626A47">
              <w:rPr>
                <w:rFonts w:ascii="Calibri" w:hAnsi="Calibri" w:cs="Arial"/>
              </w:rPr>
              <w:t>:</w:t>
            </w:r>
            <w:r>
              <w:rPr>
                <w:rFonts w:ascii="Calibri" w:hAnsi="Calibri" w:cs="Arial"/>
              </w:rPr>
              <w:t xml:space="preserve"> Including a </w:t>
            </w:r>
            <w:r w:rsidRPr="00626A47">
              <w:rPr>
                <w:rFonts w:ascii="Calibri" w:hAnsi="Calibri" w:cs="Arial"/>
              </w:rPr>
              <w:t>brief history</w:t>
            </w:r>
            <w:r>
              <w:rPr>
                <w:rFonts w:ascii="Calibri" w:hAnsi="Calibri" w:cs="Arial"/>
              </w:rPr>
              <w:t>,</w:t>
            </w:r>
            <w:r w:rsidRPr="00626A47">
              <w:rPr>
                <w:rFonts w:ascii="Calibri" w:hAnsi="Calibri" w:cs="Arial"/>
              </w:rPr>
              <w:t xml:space="preserve"> the length of time the </w:t>
            </w:r>
            <w:r>
              <w:rPr>
                <w:rFonts w:ascii="Calibri" w:hAnsi="Calibri" w:cs="Arial"/>
              </w:rPr>
              <w:t>business</w:t>
            </w:r>
            <w:r w:rsidRPr="00626A47">
              <w:rPr>
                <w:rFonts w:ascii="Calibri" w:hAnsi="Calibri" w:cs="Arial"/>
              </w:rPr>
              <w:t xml:space="preserve"> has been providing services, and the type of legal structure</w:t>
            </w:r>
            <w:r>
              <w:rPr>
                <w:rFonts w:ascii="Calibri" w:hAnsi="Calibri" w:cs="Arial"/>
              </w:rPr>
              <w:t>.</w:t>
            </w:r>
          </w:p>
        </w:tc>
      </w:tr>
      <w:tr w:rsidR="00583E62" w:rsidRPr="00626A47" w:rsidTr="00F73D83">
        <w:trPr>
          <w:trHeight w:val="1610"/>
          <w:jc w:val="center"/>
        </w:trPr>
        <w:tc>
          <w:tcPr>
            <w:tcW w:w="9319" w:type="dxa"/>
            <w:tcBorders>
              <w:top w:val="single" w:sz="4" w:space="0" w:color="auto"/>
              <w:bottom w:val="single" w:sz="4" w:space="0" w:color="auto"/>
            </w:tcBorders>
          </w:tcPr>
          <w:p w:rsidR="00583E62" w:rsidRPr="00626A47" w:rsidRDefault="00583E62" w:rsidP="00B542C3">
            <w:pPr>
              <w:rPr>
                <w:rFonts w:ascii="Calibri" w:hAnsi="Calibri" w:cs="Arial"/>
              </w:rPr>
            </w:pPr>
          </w:p>
        </w:tc>
      </w:tr>
      <w:tr w:rsidR="00583E62" w:rsidRPr="00626A47" w:rsidTr="00583E62">
        <w:trPr>
          <w:jc w:val="center"/>
        </w:trPr>
        <w:tc>
          <w:tcPr>
            <w:tcW w:w="9319" w:type="dxa"/>
            <w:tcBorders>
              <w:top w:val="single" w:sz="4" w:space="0" w:color="auto"/>
              <w:bottom w:val="single" w:sz="4" w:space="0" w:color="auto"/>
            </w:tcBorders>
          </w:tcPr>
          <w:p w:rsidR="00583E62" w:rsidRPr="00626A47" w:rsidRDefault="00583E62" w:rsidP="00B542C3">
            <w:pPr>
              <w:rPr>
                <w:rFonts w:ascii="Calibri" w:hAnsi="Calibri" w:cs="Arial"/>
              </w:rPr>
            </w:pPr>
            <w:r w:rsidRPr="00626A47">
              <w:rPr>
                <w:rFonts w:ascii="Calibri" w:hAnsi="Calibri" w:cs="Arial"/>
              </w:rPr>
              <w:t xml:space="preserve">Has the </w:t>
            </w:r>
            <w:r>
              <w:rPr>
                <w:rFonts w:ascii="Calibri" w:hAnsi="Calibri" w:cs="Arial"/>
              </w:rPr>
              <w:t>business</w:t>
            </w:r>
            <w:r w:rsidRPr="00626A47">
              <w:rPr>
                <w:rFonts w:ascii="Calibri" w:hAnsi="Calibri" w:cs="Arial"/>
              </w:rPr>
              <w:t xml:space="preserve"> carried out services/programs/projects similar in nature to the proposed service/program/project?       </w:t>
            </w:r>
            <w:r w:rsidRPr="00626A47">
              <w:rPr>
                <w:rFonts w:ascii="Calibri" w:hAnsi="Calibri" w:cs="Arial"/>
              </w:rPr>
              <w:fldChar w:fldCharType="begin">
                <w:ffData>
                  <w:name w:val="Check1"/>
                  <w:enabled/>
                  <w:calcOnExit w:val="0"/>
                  <w:checkBox>
                    <w:sizeAuto/>
                    <w:default w:val="0"/>
                  </w:checkBox>
                </w:ffData>
              </w:fldChar>
            </w:r>
            <w:r w:rsidRPr="00626A47">
              <w:rPr>
                <w:rFonts w:ascii="Calibri" w:hAnsi="Calibri" w:cs="Arial"/>
              </w:rPr>
              <w:instrText xml:space="preserve"> FORMCHECKBOX </w:instrText>
            </w:r>
            <w:r w:rsidR="005833BE">
              <w:rPr>
                <w:rFonts w:ascii="Calibri" w:hAnsi="Calibri" w:cs="Arial"/>
              </w:rPr>
            </w:r>
            <w:r w:rsidR="005833BE">
              <w:rPr>
                <w:rFonts w:ascii="Calibri" w:hAnsi="Calibri" w:cs="Arial"/>
              </w:rPr>
              <w:fldChar w:fldCharType="separate"/>
            </w:r>
            <w:r w:rsidRPr="00626A47">
              <w:rPr>
                <w:rFonts w:ascii="Calibri" w:hAnsi="Calibri" w:cs="Arial"/>
              </w:rPr>
              <w:fldChar w:fldCharType="end"/>
            </w:r>
            <w:r w:rsidRPr="00626A47">
              <w:rPr>
                <w:rFonts w:ascii="Calibri" w:hAnsi="Calibri" w:cs="Arial"/>
              </w:rPr>
              <w:t xml:space="preserve">Yes              </w:t>
            </w:r>
            <w:r w:rsidRPr="00626A47">
              <w:rPr>
                <w:rFonts w:ascii="Calibri" w:hAnsi="Calibri" w:cs="Arial"/>
              </w:rPr>
              <w:fldChar w:fldCharType="begin">
                <w:ffData>
                  <w:name w:val="Check2"/>
                  <w:enabled/>
                  <w:calcOnExit w:val="0"/>
                  <w:checkBox>
                    <w:sizeAuto/>
                    <w:default w:val="0"/>
                  </w:checkBox>
                </w:ffData>
              </w:fldChar>
            </w:r>
            <w:r w:rsidRPr="00626A47">
              <w:rPr>
                <w:rFonts w:ascii="Calibri" w:hAnsi="Calibri" w:cs="Arial"/>
              </w:rPr>
              <w:instrText xml:space="preserve"> FORMCHECKBOX </w:instrText>
            </w:r>
            <w:r w:rsidR="005833BE">
              <w:rPr>
                <w:rFonts w:ascii="Calibri" w:hAnsi="Calibri" w:cs="Arial"/>
              </w:rPr>
            </w:r>
            <w:r w:rsidR="005833BE">
              <w:rPr>
                <w:rFonts w:ascii="Calibri" w:hAnsi="Calibri" w:cs="Arial"/>
              </w:rPr>
              <w:fldChar w:fldCharType="separate"/>
            </w:r>
            <w:r w:rsidRPr="00626A47">
              <w:rPr>
                <w:rFonts w:ascii="Calibri" w:hAnsi="Calibri" w:cs="Arial"/>
              </w:rPr>
              <w:fldChar w:fldCharType="end"/>
            </w:r>
            <w:r w:rsidRPr="00626A47">
              <w:rPr>
                <w:rFonts w:ascii="Calibri" w:hAnsi="Calibri" w:cs="Arial"/>
              </w:rPr>
              <w:t>No</w:t>
            </w:r>
          </w:p>
        </w:tc>
      </w:tr>
      <w:tr w:rsidR="00583E62" w:rsidRPr="00626A47" w:rsidTr="00583E62">
        <w:trPr>
          <w:jc w:val="center"/>
        </w:trPr>
        <w:tc>
          <w:tcPr>
            <w:tcW w:w="9319" w:type="dxa"/>
            <w:tcBorders>
              <w:bottom w:val="single" w:sz="4" w:space="0" w:color="auto"/>
            </w:tcBorders>
          </w:tcPr>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This project is eligible under which HUD Eligible Activity listed below:</w:t>
            </w:r>
          </w:p>
        </w:tc>
      </w:tr>
      <w:tr w:rsidR="00583E62" w:rsidRPr="00626A47" w:rsidTr="00583E62">
        <w:trPr>
          <w:jc w:val="center"/>
        </w:trPr>
        <w:tc>
          <w:tcPr>
            <w:tcW w:w="9319" w:type="dxa"/>
            <w:tcBorders>
              <w:bottom w:val="single" w:sz="4" w:space="0" w:color="auto"/>
            </w:tcBorders>
          </w:tcPr>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8"/>
              </w:rPr>
            </w:pP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6"/>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Public Facility and Improvements                 </w:t>
            </w:r>
            <w:r w:rsidRPr="00626A47">
              <w:rPr>
                <w:rFonts w:ascii="Calibri" w:hAnsi="Calibri" w:cs="Arial"/>
                <w:bCs/>
                <w:noProof w:val="0"/>
                <w:snapToGrid w:val="0"/>
                <w:sz w:val="22"/>
              </w:rPr>
              <w:fldChar w:fldCharType="begin">
                <w:ffData>
                  <w:name w:val="Check17"/>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Public Service</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9"/>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Economic Development                                </w:t>
            </w:r>
            <w:r w:rsidRPr="00626A47">
              <w:rPr>
                <w:rFonts w:ascii="Calibri" w:hAnsi="Calibri" w:cs="Arial"/>
                <w:bCs/>
                <w:noProof w:val="0"/>
                <w:snapToGrid w:val="0"/>
                <w:sz w:val="22"/>
              </w:rPr>
              <w:fldChar w:fldCharType="begin">
                <w:ffData>
                  <w:name w:val="Check18"/>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Housing</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20"/>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Other </w:t>
            </w:r>
            <w:r w:rsidRPr="00626A47">
              <w:rPr>
                <w:rFonts w:ascii="Calibri" w:hAnsi="Calibri" w:cs="Arial"/>
                <w:bCs/>
                <w:noProof w:val="0"/>
                <w:snapToGrid w:val="0"/>
                <w:sz w:val="22"/>
                <w:u w:val="single"/>
              </w:rPr>
              <w:fldChar w:fldCharType="begin">
                <w:ffData>
                  <w:name w:val="Text117"/>
                  <w:enabled/>
                  <w:calcOnExit w:val="0"/>
                  <w:textInput/>
                </w:ffData>
              </w:fldChar>
            </w:r>
            <w:r w:rsidRPr="00626A47">
              <w:rPr>
                <w:rFonts w:ascii="Calibri" w:hAnsi="Calibri" w:cs="Arial"/>
                <w:bCs/>
                <w:noProof w:val="0"/>
                <w:snapToGrid w:val="0"/>
                <w:sz w:val="22"/>
                <w:u w:val="single"/>
              </w:rPr>
              <w:instrText xml:space="preserve"> FORMTEXT </w:instrText>
            </w:r>
            <w:r w:rsidRPr="00626A47">
              <w:rPr>
                <w:rFonts w:ascii="Calibri" w:hAnsi="Calibri" w:cs="Arial"/>
                <w:bCs/>
                <w:noProof w:val="0"/>
                <w:snapToGrid w:val="0"/>
                <w:sz w:val="22"/>
                <w:u w:val="single"/>
              </w:rPr>
            </w:r>
            <w:r w:rsidRPr="00626A47">
              <w:rPr>
                <w:rFonts w:ascii="Calibri" w:hAnsi="Calibri" w:cs="Arial"/>
                <w:bCs/>
                <w:noProof w:val="0"/>
                <w:snapToGrid w:val="0"/>
                <w:sz w:val="22"/>
                <w:u w:val="single"/>
              </w:rPr>
              <w:fldChar w:fldCharType="separate"/>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snapToGrid w:val="0"/>
                <w:sz w:val="22"/>
                <w:u w:val="single"/>
              </w:rPr>
              <w:t> </w:t>
            </w:r>
            <w:r w:rsidRPr="00626A47">
              <w:rPr>
                <w:rFonts w:ascii="Calibri" w:hAnsi="Calibri" w:cs="Arial"/>
                <w:bCs/>
                <w:noProof w:val="0"/>
                <w:snapToGrid w:val="0"/>
                <w:sz w:val="22"/>
                <w:u w:val="single"/>
              </w:rPr>
              <w:fldChar w:fldCharType="end"/>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8"/>
              </w:rPr>
            </w:pPr>
          </w:p>
        </w:tc>
      </w:tr>
      <w:tr w:rsidR="00583E62" w:rsidRPr="00626A47" w:rsidTr="00583E62">
        <w:trPr>
          <w:jc w:val="center"/>
        </w:trPr>
        <w:tc>
          <w:tcPr>
            <w:tcW w:w="9319" w:type="dxa"/>
            <w:tcBorders>
              <w:bottom w:val="single" w:sz="4" w:space="0" w:color="auto"/>
            </w:tcBorders>
          </w:tcPr>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This project meets which of the HUD National Objectives listed below:</w:t>
            </w:r>
          </w:p>
        </w:tc>
      </w:tr>
      <w:tr w:rsidR="00583E62" w:rsidRPr="00626A47" w:rsidTr="00583E62">
        <w:trPr>
          <w:jc w:val="center"/>
        </w:trPr>
        <w:tc>
          <w:tcPr>
            <w:tcW w:w="9319" w:type="dxa"/>
            <w:tcBorders>
              <w:bottom w:val="single" w:sz="4" w:space="0" w:color="auto"/>
            </w:tcBorders>
          </w:tcPr>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1"/>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Benefits low/moderate income individuals, area, or households.</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2"/>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Addresses the prevention or elimination of slums or blight.</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sz w:val="14"/>
              </w:rPr>
            </w:pP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r w:rsidRPr="00626A47">
              <w:rPr>
                <w:rFonts w:ascii="Calibri" w:hAnsi="Calibri" w:cs="Arial"/>
                <w:bCs/>
                <w:noProof w:val="0"/>
                <w:snapToGrid w:val="0"/>
                <w:sz w:val="22"/>
              </w:rPr>
              <w:t xml:space="preserve"> </w:t>
            </w:r>
            <w:r w:rsidRPr="00626A47">
              <w:rPr>
                <w:rFonts w:ascii="Calibri" w:hAnsi="Calibri" w:cs="Arial"/>
                <w:bCs/>
                <w:noProof w:val="0"/>
                <w:snapToGrid w:val="0"/>
                <w:sz w:val="22"/>
              </w:rPr>
              <w:fldChar w:fldCharType="begin">
                <w:ffData>
                  <w:name w:val="Check13"/>
                  <w:enabled/>
                  <w:calcOnExit w:val="0"/>
                  <w:checkBox>
                    <w:sizeAuto/>
                    <w:default w:val="0"/>
                  </w:checkBox>
                </w:ffData>
              </w:fldChar>
            </w:r>
            <w:r w:rsidRPr="00626A47">
              <w:rPr>
                <w:rFonts w:ascii="Calibri" w:hAnsi="Calibri" w:cs="Arial"/>
                <w:bCs/>
                <w:noProof w:val="0"/>
                <w:snapToGrid w:val="0"/>
                <w:sz w:val="22"/>
              </w:rPr>
              <w:instrText xml:space="preserve"> FORMCHECKBOX </w:instrText>
            </w:r>
            <w:r w:rsidR="005833BE">
              <w:rPr>
                <w:rFonts w:ascii="Calibri" w:hAnsi="Calibri" w:cs="Arial"/>
                <w:bCs/>
                <w:noProof w:val="0"/>
                <w:snapToGrid w:val="0"/>
                <w:sz w:val="22"/>
              </w:rPr>
            </w:r>
            <w:r w:rsidR="005833BE">
              <w:rPr>
                <w:rFonts w:ascii="Calibri" w:hAnsi="Calibri" w:cs="Arial"/>
                <w:bCs/>
                <w:noProof w:val="0"/>
                <w:snapToGrid w:val="0"/>
                <w:sz w:val="22"/>
              </w:rPr>
              <w:fldChar w:fldCharType="separate"/>
            </w:r>
            <w:r w:rsidRPr="00626A47">
              <w:rPr>
                <w:rFonts w:ascii="Calibri" w:hAnsi="Calibri" w:cs="Arial"/>
                <w:bCs/>
                <w:noProof w:val="0"/>
                <w:snapToGrid w:val="0"/>
                <w:sz w:val="22"/>
              </w:rPr>
              <w:fldChar w:fldCharType="end"/>
            </w:r>
            <w:r w:rsidRPr="00626A47">
              <w:rPr>
                <w:rFonts w:ascii="Calibri" w:hAnsi="Calibri" w:cs="Arial"/>
                <w:bCs/>
                <w:noProof w:val="0"/>
                <w:snapToGrid w:val="0"/>
                <w:sz w:val="22"/>
              </w:rPr>
              <w:t xml:space="preserve"> Meets a particularly urgent community development need.</w:t>
            </w:r>
          </w:p>
          <w:p w:rsidR="00583E62" w:rsidRPr="00626A47" w:rsidRDefault="00583E62" w:rsidP="00B542C3">
            <w:pPr>
              <w:pStyle w:val="BodyTextIndent3"/>
              <w:tabs>
                <w:tab w:val="left" w:pos="288"/>
                <w:tab w:val="left" w:pos="720"/>
                <w:tab w:val="left" w:pos="136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0"/>
              <w:rPr>
                <w:rFonts w:ascii="Calibri" w:hAnsi="Calibri" w:cs="Arial"/>
                <w:bCs/>
                <w:noProof w:val="0"/>
                <w:snapToGrid w:val="0"/>
              </w:rPr>
            </w:pPr>
          </w:p>
        </w:tc>
      </w:tr>
    </w:tbl>
    <w:p w:rsidR="00B542C3" w:rsidRDefault="00B542C3" w:rsidP="00583E62"/>
    <w:p w:rsidR="00B542C3" w:rsidRDefault="00B542C3" w:rsidP="00583E62">
      <w:r>
        <w:br w:type="page"/>
      </w:r>
    </w:p>
    <w:p w:rsidR="00583E62" w:rsidRPr="00583E62" w:rsidRDefault="00583E62" w:rsidP="00583E62"/>
    <w:p w:rsidR="00F97DB4" w:rsidRDefault="00F97DB4" w:rsidP="00F97DB4">
      <w:pPr>
        <w:pStyle w:val="IntenseQuote"/>
        <w:ind w:left="0"/>
      </w:pPr>
      <w:r>
        <w:t>Required Certifications for Activities</w:t>
      </w:r>
    </w:p>
    <w:p w:rsidR="00F97DB4" w:rsidRDefault="00F97DB4" w:rsidP="00F97DB4">
      <w:pPr>
        <w:jc w:val="center"/>
      </w:pPr>
      <w:r>
        <w:t>Signature of Agency Representatives with Binding Authority below certifies the following statements:</w:t>
      </w:r>
    </w:p>
    <w:p w:rsidR="00F97DB4" w:rsidRDefault="00F97DB4" w:rsidP="00F97DB4">
      <w:pPr>
        <w:jc w:val="center"/>
      </w:pPr>
      <w:r>
        <w:t>Organization has no conflict of interest with any City of Grand Island appointed  or elected representatives and does not employ city appointed or elected representatives or their families.</w:t>
      </w:r>
    </w:p>
    <w:p w:rsidR="00F97DB4" w:rsidRDefault="00F97DB4" w:rsidP="00F97DB4">
      <w:pPr>
        <w:jc w:val="center"/>
      </w:pPr>
      <w:r>
        <w:t>Organization will comply with federal requirements to be observed by organizations being funded with CDBG funds, including compliance with federal Labor Standards, section 3, Segregated Facilities, Equal Opportunity, Non-Discrimination, Section 109, Title VI and EO 11246. All requirements are described in 24 CFR 570 Subpart K (CDBG Entitlement Grants).</w:t>
      </w:r>
    </w:p>
    <w:p w:rsidR="00F97DB4" w:rsidRDefault="00F97DB4" w:rsidP="00F97DB4">
      <w:pPr>
        <w:jc w:val="center"/>
      </w:pPr>
      <w:r>
        <w:t>If required as part of the organizations Bylaws, the proposed Service or project has been approved by the agency’s Board of Directors.</w:t>
      </w:r>
    </w:p>
    <w:p w:rsidR="00F97DB4" w:rsidRDefault="00F97DB4" w:rsidP="00F97DB4">
      <w:pPr>
        <w:jc w:val="center"/>
      </w:pPr>
      <w:r>
        <w:t>Authorized officials certify t</w:t>
      </w:r>
      <w:r w:rsidR="00B542C3">
        <w:t>hat this CDBG</w:t>
      </w:r>
      <w:r w:rsidR="00550F15">
        <w:t xml:space="preserve"> </w:t>
      </w:r>
      <w:r>
        <w:t>application package has been reviewed and all information provided in this application and attachments is true and correct.</w:t>
      </w:r>
    </w:p>
    <w:p w:rsidR="00F97DB4" w:rsidRDefault="00F97DB4" w:rsidP="00F97DB4">
      <w:pPr>
        <w:jc w:val="center"/>
      </w:pPr>
      <w:r>
        <w:t>Sufficient funds are available from non-CDBG sources to complete the project, as described, if CDBG funds are allocated to the applicant.</w:t>
      </w:r>
    </w:p>
    <w:p w:rsidR="007649D9" w:rsidRDefault="007649D9" w:rsidP="00C1497E"/>
    <w:p w:rsidR="00F97DB4" w:rsidRDefault="00F97DB4" w:rsidP="00F97DB4">
      <w:pPr>
        <w:jc w:val="center"/>
      </w:pPr>
    </w:p>
    <w:tbl>
      <w:tblPr>
        <w:tblStyle w:val="TableGrid"/>
        <w:tblW w:w="0" w:type="auto"/>
        <w:tblLook w:val="04A0" w:firstRow="1" w:lastRow="0" w:firstColumn="1" w:lastColumn="0" w:noHBand="0" w:noVBand="1"/>
      </w:tblPr>
      <w:tblGrid>
        <w:gridCol w:w="4603"/>
        <w:gridCol w:w="1054"/>
        <w:gridCol w:w="3703"/>
      </w:tblGrid>
      <w:tr w:rsidR="001E6B6F" w:rsidTr="00F06797">
        <w:trPr>
          <w:trHeight w:val="281"/>
        </w:trPr>
        <w:tc>
          <w:tcPr>
            <w:tcW w:w="4698" w:type="dxa"/>
            <w:tcBorders>
              <w:top w:val="nil"/>
              <w:left w:val="nil"/>
              <w:bottom w:val="single" w:sz="4" w:space="0" w:color="auto"/>
              <w:right w:val="nil"/>
            </w:tcBorders>
          </w:tcPr>
          <w:p w:rsidR="001E6B6F" w:rsidRDefault="001E6B6F" w:rsidP="007649D9"/>
        </w:tc>
        <w:tc>
          <w:tcPr>
            <w:tcW w:w="1080" w:type="dxa"/>
            <w:vMerge w:val="restart"/>
            <w:tcBorders>
              <w:top w:val="nil"/>
              <w:left w:val="nil"/>
              <w:right w:val="nil"/>
            </w:tcBorders>
          </w:tcPr>
          <w:p w:rsidR="001E6B6F" w:rsidRDefault="001E6B6F" w:rsidP="00F97DB4">
            <w:pPr>
              <w:jc w:val="center"/>
            </w:pPr>
          </w:p>
        </w:tc>
        <w:tc>
          <w:tcPr>
            <w:tcW w:w="3798" w:type="dxa"/>
            <w:tcBorders>
              <w:top w:val="nil"/>
              <w:left w:val="nil"/>
              <w:bottom w:val="single" w:sz="4" w:space="0" w:color="auto"/>
              <w:right w:val="nil"/>
            </w:tcBorders>
          </w:tcPr>
          <w:p w:rsidR="001E6B6F" w:rsidRDefault="001E6B6F" w:rsidP="007649D9"/>
        </w:tc>
      </w:tr>
      <w:tr w:rsidR="001E6B6F" w:rsidTr="00F06797">
        <w:trPr>
          <w:trHeight w:val="281"/>
        </w:trPr>
        <w:tc>
          <w:tcPr>
            <w:tcW w:w="4698" w:type="dxa"/>
            <w:tcBorders>
              <w:top w:val="single" w:sz="4" w:space="0" w:color="auto"/>
              <w:left w:val="nil"/>
              <w:bottom w:val="nil"/>
              <w:right w:val="nil"/>
            </w:tcBorders>
          </w:tcPr>
          <w:p w:rsidR="001E6B6F" w:rsidRDefault="001E6B6F" w:rsidP="007649D9">
            <w:r>
              <w:t>Signature of Authorized Representative</w:t>
            </w:r>
          </w:p>
        </w:tc>
        <w:tc>
          <w:tcPr>
            <w:tcW w:w="1080" w:type="dxa"/>
            <w:vMerge/>
            <w:tcBorders>
              <w:left w:val="nil"/>
              <w:right w:val="nil"/>
            </w:tcBorders>
          </w:tcPr>
          <w:p w:rsidR="001E6B6F" w:rsidRDefault="001E6B6F" w:rsidP="00F97DB4">
            <w:pPr>
              <w:jc w:val="center"/>
            </w:pPr>
          </w:p>
        </w:tc>
        <w:tc>
          <w:tcPr>
            <w:tcW w:w="3798" w:type="dxa"/>
            <w:tcBorders>
              <w:top w:val="single" w:sz="4" w:space="0" w:color="auto"/>
              <w:left w:val="nil"/>
              <w:bottom w:val="nil"/>
              <w:right w:val="nil"/>
            </w:tcBorders>
          </w:tcPr>
          <w:p w:rsidR="001E6B6F" w:rsidRDefault="001E6B6F" w:rsidP="007649D9">
            <w:r>
              <w:t>Date</w:t>
            </w:r>
          </w:p>
        </w:tc>
      </w:tr>
      <w:tr w:rsidR="001E6B6F" w:rsidTr="001E6B6F">
        <w:trPr>
          <w:trHeight w:val="512"/>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val="restart"/>
            <w:tcBorders>
              <w:top w:val="nil"/>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top w:val="single" w:sz="4" w:space="0" w:color="auto"/>
              <w:left w:val="nil"/>
              <w:bottom w:val="nil"/>
              <w:right w:val="nil"/>
            </w:tcBorders>
          </w:tcPr>
          <w:p w:rsidR="001E6B6F" w:rsidRDefault="001E6B6F" w:rsidP="007649D9">
            <w:r>
              <w:t>Printed Name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0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42"/>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Title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9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1E6B6F"/>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Organization</w:t>
            </w:r>
          </w:p>
        </w:tc>
        <w:tc>
          <w:tcPr>
            <w:tcW w:w="1080" w:type="dxa"/>
            <w:vMerge/>
            <w:tcBorders>
              <w:left w:val="nil"/>
              <w:bottom w:val="nil"/>
              <w:right w:val="nil"/>
            </w:tcBorders>
          </w:tcPr>
          <w:p w:rsidR="001E6B6F" w:rsidRDefault="001E6B6F" w:rsidP="00F97DB4">
            <w:pPr>
              <w:jc w:val="center"/>
            </w:pPr>
          </w:p>
        </w:tc>
        <w:tc>
          <w:tcPr>
            <w:tcW w:w="3798" w:type="dxa"/>
            <w:vMerge/>
            <w:tcBorders>
              <w:left w:val="nil"/>
              <w:bottom w:val="nil"/>
              <w:right w:val="nil"/>
            </w:tcBorders>
          </w:tcPr>
          <w:p w:rsidR="001E6B6F" w:rsidRDefault="001E6B6F" w:rsidP="00F97DB4">
            <w:pPr>
              <w:jc w:val="center"/>
            </w:pPr>
          </w:p>
        </w:tc>
      </w:tr>
    </w:tbl>
    <w:p w:rsidR="008E6E14" w:rsidRDefault="00F97DB4" w:rsidP="00886AD0">
      <w:pPr>
        <w:pBdr>
          <w:top w:val="single" w:sz="4" w:space="1" w:color="auto"/>
        </w:pBdr>
        <w:jc w:val="center"/>
      </w:pPr>
      <w:r>
        <w:br w:type="page"/>
      </w:r>
    </w:p>
    <w:p w:rsidR="00945175" w:rsidRDefault="00196A4A" w:rsidP="00922308">
      <w:pPr>
        <w:pStyle w:val="IntenseQuote"/>
        <w:ind w:left="0"/>
      </w:pPr>
      <w:r>
        <w:lastRenderedPageBreak/>
        <w:t>Checklist</w:t>
      </w:r>
    </w:p>
    <w:tbl>
      <w:tblPr>
        <w:tblStyle w:val="TableGrid"/>
        <w:tblW w:w="0" w:type="auto"/>
        <w:tblLook w:val="04A0" w:firstRow="1" w:lastRow="0" w:firstColumn="1" w:lastColumn="0" w:noHBand="0" w:noVBand="1"/>
      </w:tblPr>
      <w:tblGrid>
        <w:gridCol w:w="9350"/>
      </w:tblGrid>
      <w:tr w:rsidR="00945175" w:rsidTr="00F97DB4">
        <w:tc>
          <w:tcPr>
            <w:tcW w:w="9576" w:type="dxa"/>
            <w:shd w:val="clear" w:color="auto" w:fill="DBE5F1" w:themeFill="accent1" w:themeFillTint="33"/>
          </w:tcPr>
          <w:p w:rsidR="00945175" w:rsidRPr="00945175" w:rsidRDefault="00945175" w:rsidP="001535DF">
            <w:pPr>
              <w:rPr>
                <w:b/>
              </w:rPr>
            </w:pPr>
            <w:r w:rsidRPr="00945175">
              <w:rPr>
                <w:b/>
              </w:rPr>
              <w:t>APPLICATION SUBMITTAL CHECKLIST</w:t>
            </w:r>
          </w:p>
          <w:p w:rsidR="00530AE4" w:rsidRDefault="00945175" w:rsidP="00530AE4">
            <w:pPr>
              <w:jc w:val="center"/>
            </w:pPr>
            <w:r>
              <w:t xml:space="preserve">This checklist must be included as part of your agency’s </w:t>
            </w:r>
            <w:r w:rsidR="00583E62">
              <w:t>CDBG</w:t>
            </w:r>
            <w:r>
              <w:t xml:space="preserve"> </w:t>
            </w:r>
            <w:r w:rsidR="0002511D">
              <w:t>Funding</w:t>
            </w:r>
            <w:r w:rsidR="00922308">
              <w:t xml:space="preserve"> </w:t>
            </w:r>
            <w:r>
              <w:t>Application pa</w:t>
            </w:r>
            <w:r w:rsidR="00530AE4">
              <w:t>c</w:t>
            </w:r>
            <w:r>
              <w:t xml:space="preserve">ket. Applications are due by </w:t>
            </w:r>
            <w:r w:rsidRPr="008772D9">
              <w:rPr>
                <w:highlight w:val="yellow"/>
              </w:rPr>
              <w:t xml:space="preserve">5:00 pm </w:t>
            </w:r>
            <w:r w:rsidRPr="00232DAE">
              <w:rPr>
                <w:highlight w:val="yellow"/>
              </w:rPr>
              <w:t>on</w:t>
            </w:r>
            <w:r w:rsidR="00386783" w:rsidRPr="00232DAE">
              <w:rPr>
                <w:highlight w:val="yellow"/>
              </w:rPr>
              <w:t xml:space="preserve"> </w:t>
            </w:r>
            <w:r w:rsidR="00F2365E">
              <w:rPr>
                <w:highlight w:val="yellow"/>
              </w:rPr>
              <w:t>March 15</w:t>
            </w:r>
            <w:r w:rsidR="00490324">
              <w:rPr>
                <w:highlight w:val="yellow"/>
              </w:rPr>
              <w:t>, 20</w:t>
            </w:r>
            <w:r w:rsidR="00490324" w:rsidRPr="00FE494B">
              <w:rPr>
                <w:highlight w:val="yellow"/>
              </w:rPr>
              <w:t>2</w:t>
            </w:r>
            <w:r w:rsidR="00FE494B" w:rsidRPr="00FE494B">
              <w:rPr>
                <w:highlight w:val="yellow"/>
              </w:rPr>
              <w:t>2</w:t>
            </w:r>
            <w:r w:rsidR="00922308">
              <w:t>. Applications may be mailed,</w:t>
            </w:r>
            <w:r w:rsidR="00530AE4">
              <w:t xml:space="preserve"> hand delivered</w:t>
            </w:r>
            <w:r w:rsidR="00922308">
              <w:t xml:space="preserve"> or  emailed </w:t>
            </w:r>
            <w:r w:rsidR="00530AE4">
              <w:t xml:space="preserve"> to:</w:t>
            </w:r>
          </w:p>
          <w:p w:rsidR="00922308" w:rsidRDefault="005833BE" w:rsidP="00530AE4">
            <w:pPr>
              <w:jc w:val="center"/>
            </w:pPr>
            <w:hyperlink r:id="rId14" w:history="1">
              <w:r w:rsidR="00922308" w:rsidRPr="002F5A0D">
                <w:rPr>
                  <w:rStyle w:val="Hyperlink"/>
                </w:rPr>
                <w:t>Ambera@grand-Island.com</w:t>
              </w:r>
            </w:hyperlink>
          </w:p>
          <w:p w:rsidR="00922308" w:rsidRDefault="00922308" w:rsidP="00530AE4">
            <w:pPr>
              <w:jc w:val="center"/>
            </w:pPr>
            <w:r>
              <w:t>or</w:t>
            </w:r>
          </w:p>
          <w:p w:rsidR="00530AE4" w:rsidRDefault="00530AE4" w:rsidP="00530AE4">
            <w:pPr>
              <w:jc w:val="center"/>
            </w:pPr>
            <w:r>
              <w:t>City of Grand island</w:t>
            </w:r>
          </w:p>
          <w:p w:rsidR="00530AE4" w:rsidRDefault="00530AE4" w:rsidP="00530AE4">
            <w:pPr>
              <w:jc w:val="center"/>
            </w:pPr>
            <w:r>
              <w:t>c/o Community Development</w:t>
            </w:r>
          </w:p>
          <w:p w:rsidR="00530AE4" w:rsidRDefault="00530AE4" w:rsidP="00530AE4">
            <w:pPr>
              <w:jc w:val="center"/>
            </w:pPr>
            <w:r>
              <w:t>100 East First Street</w:t>
            </w:r>
          </w:p>
          <w:p w:rsidR="00530AE4" w:rsidRDefault="00530AE4" w:rsidP="00530AE4">
            <w:pPr>
              <w:jc w:val="center"/>
            </w:pPr>
            <w:r>
              <w:t>Grand Island, NE 68802-1968</w:t>
            </w:r>
          </w:p>
          <w:p w:rsidR="00922308" w:rsidRDefault="00922308" w:rsidP="00530AE4">
            <w:pPr>
              <w:jc w:val="center"/>
            </w:pPr>
          </w:p>
          <w:p w:rsidR="00F97DB4" w:rsidRPr="001E6B6F" w:rsidRDefault="00F97DB4" w:rsidP="00530AE4">
            <w:pPr>
              <w:jc w:val="center"/>
              <w:rPr>
                <w:b/>
              </w:rPr>
            </w:pPr>
            <w:r w:rsidRPr="001E6B6F">
              <w:rPr>
                <w:b/>
              </w:rPr>
              <w:t>Submissions received after the deadline will be disqualified.</w:t>
            </w:r>
          </w:p>
          <w:p w:rsidR="00530AE4" w:rsidRDefault="00530AE4" w:rsidP="00530AE4"/>
        </w:tc>
      </w:tr>
    </w:tbl>
    <w:p w:rsidR="004536AF" w:rsidRDefault="004536AF" w:rsidP="001535DF"/>
    <w:tbl>
      <w:tblPr>
        <w:tblStyle w:val="TableGrid"/>
        <w:tblW w:w="0" w:type="auto"/>
        <w:tblLook w:val="04A0" w:firstRow="1" w:lastRow="0" w:firstColumn="1" w:lastColumn="0" w:noHBand="0" w:noVBand="1"/>
      </w:tblPr>
      <w:tblGrid>
        <w:gridCol w:w="1702"/>
        <w:gridCol w:w="7658"/>
      </w:tblGrid>
      <w:tr w:rsidR="00530AE4" w:rsidTr="00313C13">
        <w:tc>
          <w:tcPr>
            <w:tcW w:w="1728" w:type="dxa"/>
            <w:tcBorders>
              <w:top w:val="nil"/>
              <w:left w:val="nil"/>
              <w:bottom w:val="nil"/>
              <w:right w:val="nil"/>
            </w:tcBorders>
          </w:tcPr>
          <w:p w:rsidR="00530AE4" w:rsidRDefault="00530AE4" w:rsidP="00313C13">
            <w:pPr>
              <w:jc w:val="right"/>
            </w:pPr>
            <w:r>
              <w:t>Project Name:</w:t>
            </w:r>
          </w:p>
        </w:tc>
        <w:tc>
          <w:tcPr>
            <w:tcW w:w="7848" w:type="dxa"/>
            <w:tcBorders>
              <w:top w:val="nil"/>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313C13">
            <w:pPr>
              <w:jc w:val="right"/>
            </w:pPr>
            <w:r>
              <w:t>Project Type:</w:t>
            </w:r>
          </w:p>
        </w:tc>
        <w:tc>
          <w:tcPr>
            <w:tcW w:w="7848" w:type="dxa"/>
            <w:tcBorders>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1535DF"/>
        </w:tc>
        <w:tc>
          <w:tcPr>
            <w:tcW w:w="7848" w:type="dxa"/>
            <w:tcBorders>
              <w:left w:val="nil"/>
              <w:bottom w:val="nil"/>
              <w:right w:val="nil"/>
            </w:tcBorders>
          </w:tcPr>
          <w:p w:rsidR="00530AE4" w:rsidRDefault="00313C13" w:rsidP="001535DF">
            <w:r>
              <w:t>(Housing, Economic Development, Public Service or Public Facility Improvement)</w:t>
            </w:r>
          </w:p>
        </w:tc>
      </w:tr>
    </w:tbl>
    <w:p w:rsidR="00530AE4" w:rsidRDefault="00530AE4" w:rsidP="00313C13"/>
    <w:p w:rsidR="00683692" w:rsidRDefault="00683692" w:rsidP="00313C13">
      <w:r>
        <w:t>This Application must include the following items in order as described below:</w:t>
      </w:r>
    </w:p>
    <w:tbl>
      <w:tblPr>
        <w:tblStyle w:val="TableGrid"/>
        <w:tblW w:w="0" w:type="auto"/>
        <w:tblLook w:val="04A0" w:firstRow="1" w:lastRow="0" w:firstColumn="1" w:lastColumn="0" w:noHBand="0" w:noVBand="1"/>
      </w:tblPr>
      <w:tblGrid>
        <w:gridCol w:w="634"/>
        <w:gridCol w:w="8716"/>
      </w:tblGrid>
      <w:tr w:rsidR="00683692" w:rsidTr="00683692">
        <w:tc>
          <w:tcPr>
            <w:tcW w:w="648" w:type="dxa"/>
          </w:tcPr>
          <w:p w:rsidR="00683692" w:rsidRDefault="00683692" w:rsidP="00313C13"/>
        </w:tc>
        <w:tc>
          <w:tcPr>
            <w:tcW w:w="8928" w:type="dxa"/>
          </w:tcPr>
          <w:p w:rsidR="00683692" w:rsidRDefault="00683692" w:rsidP="00313C13">
            <w:r>
              <w:t>Section 1 completed</w:t>
            </w:r>
          </w:p>
        </w:tc>
      </w:tr>
      <w:tr w:rsidR="00683692" w:rsidTr="00683692">
        <w:tc>
          <w:tcPr>
            <w:tcW w:w="648" w:type="dxa"/>
          </w:tcPr>
          <w:p w:rsidR="00683692" w:rsidRDefault="00683692" w:rsidP="00313C13"/>
        </w:tc>
        <w:tc>
          <w:tcPr>
            <w:tcW w:w="8928" w:type="dxa"/>
          </w:tcPr>
          <w:p w:rsidR="00683692" w:rsidRDefault="00683692" w:rsidP="00313C13">
            <w:r>
              <w:t>Section 2 completed</w:t>
            </w:r>
          </w:p>
        </w:tc>
      </w:tr>
      <w:tr w:rsidR="00683692" w:rsidTr="00683692">
        <w:tc>
          <w:tcPr>
            <w:tcW w:w="648" w:type="dxa"/>
          </w:tcPr>
          <w:p w:rsidR="00683692" w:rsidRDefault="00683692" w:rsidP="00313C13"/>
        </w:tc>
        <w:tc>
          <w:tcPr>
            <w:tcW w:w="8928" w:type="dxa"/>
          </w:tcPr>
          <w:p w:rsidR="00683692" w:rsidRDefault="00683692" w:rsidP="00313C13">
            <w:r>
              <w:t>Section 3 Completed</w:t>
            </w:r>
          </w:p>
        </w:tc>
      </w:tr>
      <w:tr w:rsidR="00922308" w:rsidTr="00683692">
        <w:tc>
          <w:tcPr>
            <w:tcW w:w="648" w:type="dxa"/>
          </w:tcPr>
          <w:p w:rsidR="00922308" w:rsidRDefault="00922308" w:rsidP="00313C13"/>
        </w:tc>
        <w:tc>
          <w:tcPr>
            <w:tcW w:w="8928" w:type="dxa"/>
          </w:tcPr>
          <w:p w:rsidR="00922308" w:rsidRDefault="00922308" w:rsidP="00313C13">
            <w:r>
              <w:t>Section 4 Completed</w:t>
            </w:r>
          </w:p>
        </w:tc>
      </w:tr>
      <w:tr w:rsidR="00683692" w:rsidTr="00683692">
        <w:tc>
          <w:tcPr>
            <w:tcW w:w="648" w:type="dxa"/>
          </w:tcPr>
          <w:p w:rsidR="00683692" w:rsidRDefault="00683692" w:rsidP="00313C13"/>
        </w:tc>
        <w:tc>
          <w:tcPr>
            <w:tcW w:w="8928" w:type="dxa"/>
          </w:tcPr>
          <w:p w:rsidR="00683692" w:rsidRDefault="00683692" w:rsidP="00550F15">
            <w:r>
              <w:t>A detailed Project budget, which includes all funding sources and proof of leveraged fun</w:t>
            </w:r>
            <w:r w:rsidR="00550F15">
              <w:t>ds should be attached at the end of the document</w:t>
            </w:r>
          </w:p>
        </w:tc>
      </w:tr>
      <w:tr w:rsidR="00683692" w:rsidTr="00683692">
        <w:tc>
          <w:tcPr>
            <w:tcW w:w="648" w:type="dxa"/>
            <w:tcBorders>
              <w:bottom w:val="single" w:sz="4" w:space="0" w:color="auto"/>
            </w:tcBorders>
          </w:tcPr>
          <w:p w:rsidR="00683692" w:rsidRDefault="00683692" w:rsidP="00313C13"/>
        </w:tc>
        <w:tc>
          <w:tcPr>
            <w:tcW w:w="8928" w:type="dxa"/>
            <w:tcBorders>
              <w:bottom w:val="single" w:sz="4" w:space="0" w:color="auto"/>
            </w:tcBorders>
          </w:tcPr>
          <w:p w:rsidR="00683692" w:rsidRDefault="00683692" w:rsidP="00313C13">
            <w:r>
              <w:t>Required Certifications signed by authorized official</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F97DB4">
        <w:tc>
          <w:tcPr>
            <w:tcW w:w="9576" w:type="dxa"/>
            <w:gridSpan w:val="2"/>
            <w:shd w:val="clear" w:color="auto" w:fill="DBE5F1" w:themeFill="accent1" w:themeFillTint="33"/>
          </w:tcPr>
          <w:p w:rsidR="00683692" w:rsidRDefault="00683692" w:rsidP="00313C13">
            <w:r>
              <w:t>The applicant must provide current documentation that it possesses adequate fiscal, management systems and legal certifications to</w:t>
            </w:r>
            <w:r w:rsidR="006A74B5">
              <w:t xml:space="preserve"> implement the proposed project to do so please submit the following documents with the application.</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683692">
        <w:tc>
          <w:tcPr>
            <w:tcW w:w="648" w:type="dxa"/>
          </w:tcPr>
          <w:p w:rsidR="00683692" w:rsidRDefault="00683692" w:rsidP="00313C13"/>
        </w:tc>
        <w:tc>
          <w:tcPr>
            <w:tcW w:w="8928" w:type="dxa"/>
          </w:tcPr>
          <w:p w:rsidR="00683692" w:rsidRDefault="00683692" w:rsidP="00313C13">
            <w:r>
              <w:t>Tax return 990 forms for the most recently audited program year</w:t>
            </w:r>
          </w:p>
        </w:tc>
      </w:tr>
      <w:tr w:rsidR="00683692" w:rsidTr="00683692">
        <w:tc>
          <w:tcPr>
            <w:tcW w:w="648" w:type="dxa"/>
          </w:tcPr>
          <w:p w:rsidR="00683692" w:rsidRDefault="00683692" w:rsidP="00313C13"/>
        </w:tc>
        <w:tc>
          <w:tcPr>
            <w:tcW w:w="8928" w:type="dxa"/>
          </w:tcPr>
          <w:p w:rsidR="00683692" w:rsidRDefault="00683692" w:rsidP="00313C13">
            <w:r>
              <w:t>Proof of liability insurance/bonding/workers Compensation</w:t>
            </w:r>
          </w:p>
        </w:tc>
      </w:tr>
      <w:tr w:rsidR="00683692" w:rsidTr="00683692">
        <w:tc>
          <w:tcPr>
            <w:tcW w:w="648" w:type="dxa"/>
          </w:tcPr>
          <w:p w:rsidR="00683692" w:rsidRDefault="00683692" w:rsidP="00313C13"/>
        </w:tc>
        <w:tc>
          <w:tcPr>
            <w:tcW w:w="8928" w:type="dxa"/>
          </w:tcPr>
          <w:p w:rsidR="00683692" w:rsidRDefault="00683692" w:rsidP="00313C13">
            <w:r>
              <w:t>Typed list of all current board members</w:t>
            </w:r>
          </w:p>
        </w:tc>
      </w:tr>
      <w:tr w:rsidR="00683692" w:rsidTr="00683692">
        <w:tc>
          <w:tcPr>
            <w:tcW w:w="648" w:type="dxa"/>
          </w:tcPr>
          <w:p w:rsidR="00683692" w:rsidRDefault="00683692" w:rsidP="00313C13"/>
        </w:tc>
        <w:tc>
          <w:tcPr>
            <w:tcW w:w="8928" w:type="dxa"/>
          </w:tcPr>
          <w:p w:rsidR="00683692" w:rsidRDefault="00683692" w:rsidP="00922308">
            <w:r>
              <w:t xml:space="preserve">Proof of non-profit or tax exemption status with IRS </w:t>
            </w:r>
          </w:p>
        </w:tc>
      </w:tr>
    </w:tbl>
    <w:p w:rsidR="00683692" w:rsidRPr="001535DF" w:rsidRDefault="00683692" w:rsidP="00313C13"/>
    <w:sectPr w:rsidR="00683692" w:rsidRPr="001535DF" w:rsidSect="0002511D">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BE" w:rsidRDefault="005833BE" w:rsidP="00732077">
      <w:pPr>
        <w:spacing w:after="0" w:line="240" w:lineRule="auto"/>
      </w:pPr>
      <w:r>
        <w:separator/>
      </w:r>
    </w:p>
  </w:endnote>
  <w:endnote w:type="continuationSeparator" w:id="0">
    <w:p w:rsidR="005833BE" w:rsidRDefault="005833BE" w:rsidP="0073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5833BE">
      <w:trPr>
        <w:trHeight w:val="151"/>
      </w:trPr>
      <w:tc>
        <w:tcPr>
          <w:tcW w:w="2250" w:type="pct"/>
          <w:tcBorders>
            <w:bottom w:val="single" w:sz="4" w:space="0" w:color="4F81BD" w:themeColor="accent1"/>
          </w:tcBorders>
        </w:tcPr>
        <w:p w:rsidR="005833BE" w:rsidRDefault="005833BE">
          <w:pPr>
            <w:pStyle w:val="Header"/>
            <w:rPr>
              <w:rFonts w:asciiTheme="majorHAnsi" w:eastAsiaTheme="majorEastAsia" w:hAnsiTheme="majorHAnsi" w:cstheme="majorBidi"/>
              <w:b/>
              <w:bCs/>
            </w:rPr>
          </w:pPr>
        </w:p>
      </w:tc>
      <w:tc>
        <w:tcPr>
          <w:tcW w:w="500" w:type="pct"/>
          <w:vMerge w:val="restart"/>
          <w:noWrap/>
          <w:vAlign w:val="center"/>
        </w:tcPr>
        <w:p w:rsidR="005833BE" w:rsidRDefault="005833B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6363B" w:rsidRPr="0016363B">
            <w:rPr>
              <w:rFonts w:asciiTheme="majorHAnsi" w:eastAsiaTheme="majorEastAsia" w:hAnsiTheme="majorHAnsi" w:cstheme="majorBidi"/>
              <w:b/>
              <w:bCs/>
              <w:noProof/>
            </w:rPr>
            <w:t>15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833BE" w:rsidRDefault="005833BE">
          <w:pPr>
            <w:pStyle w:val="Header"/>
            <w:rPr>
              <w:rFonts w:asciiTheme="majorHAnsi" w:eastAsiaTheme="majorEastAsia" w:hAnsiTheme="majorHAnsi" w:cstheme="majorBidi"/>
              <w:b/>
              <w:bCs/>
            </w:rPr>
          </w:pPr>
        </w:p>
      </w:tc>
    </w:tr>
    <w:tr w:rsidR="005833BE">
      <w:trPr>
        <w:trHeight w:val="150"/>
      </w:trPr>
      <w:tc>
        <w:tcPr>
          <w:tcW w:w="2250" w:type="pct"/>
          <w:tcBorders>
            <w:top w:val="single" w:sz="4" w:space="0" w:color="4F81BD" w:themeColor="accent1"/>
          </w:tcBorders>
        </w:tcPr>
        <w:p w:rsidR="005833BE" w:rsidRDefault="005833BE">
          <w:pPr>
            <w:pStyle w:val="Header"/>
            <w:rPr>
              <w:rFonts w:asciiTheme="majorHAnsi" w:eastAsiaTheme="majorEastAsia" w:hAnsiTheme="majorHAnsi" w:cstheme="majorBidi"/>
              <w:b/>
              <w:bCs/>
            </w:rPr>
          </w:pPr>
        </w:p>
      </w:tc>
      <w:tc>
        <w:tcPr>
          <w:tcW w:w="500" w:type="pct"/>
          <w:vMerge/>
        </w:tcPr>
        <w:p w:rsidR="005833BE" w:rsidRDefault="005833B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833BE" w:rsidRDefault="005833BE">
          <w:pPr>
            <w:pStyle w:val="Header"/>
            <w:rPr>
              <w:rFonts w:asciiTheme="majorHAnsi" w:eastAsiaTheme="majorEastAsia" w:hAnsiTheme="majorHAnsi" w:cstheme="majorBidi"/>
              <w:b/>
              <w:bCs/>
            </w:rPr>
          </w:pPr>
        </w:p>
      </w:tc>
    </w:tr>
  </w:tbl>
  <w:p w:rsidR="005833BE" w:rsidRDefault="005833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BE" w:rsidRDefault="005833BE" w:rsidP="00732077">
      <w:pPr>
        <w:spacing w:after="0" w:line="240" w:lineRule="auto"/>
      </w:pPr>
      <w:r>
        <w:separator/>
      </w:r>
    </w:p>
  </w:footnote>
  <w:footnote w:type="continuationSeparator" w:id="0">
    <w:p w:rsidR="005833BE" w:rsidRDefault="005833BE" w:rsidP="0073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5833BE">
      <w:trPr>
        <w:trHeight w:val="288"/>
      </w:trPr>
      <w:tc>
        <w:tcPr>
          <w:tcW w:w="7765" w:type="dxa"/>
        </w:tcPr>
        <w:p w:rsidR="005833BE" w:rsidRDefault="005833BE" w:rsidP="00732077">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6"/>
                  <w:szCs w:val="36"/>
                </w:rPr>
                <w:t>City of Grand Island</w:t>
              </w:r>
            </w:sdtContent>
          </w:sdt>
        </w:p>
      </w:tc>
      <w:sdt>
        <w:sdtP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5833BE" w:rsidRDefault="005833BE" w:rsidP="0046261C">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2021 CDBG</w:t>
              </w:r>
            </w:p>
          </w:tc>
        </w:sdtContent>
      </w:sdt>
    </w:tr>
  </w:tbl>
  <w:p w:rsidR="005833BE" w:rsidRDefault="005833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AB9"/>
    <w:multiLevelType w:val="hybridMultilevel"/>
    <w:tmpl w:val="7744DD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BE34E5"/>
    <w:multiLevelType w:val="hybridMultilevel"/>
    <w:tmpl w:val="FB4A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053"/>
    <w:multiLevelType w:val="hybridMultilevel"/>
    <w:tmpl w:val="D58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BFE"/>
    <w:multiLevelType w:val="hybridMultilevel"/>
    <w:tmpl w:val="788E6B28"/>
    <w:lvl w:ilvl="0" w:tplc="0409000F">
      <w:start w:val="1"/>
      <w:numFmt w:val="decimal"/>
      <w:lvlText w:val="%1."/>
      <w:lvlJc w:val="left"/>
      <w:pPr>
        <w:ind w:left="720" w:hanging="360"/>
      </w:pPr>
    </w:lvl>
    <w:lvl w:ilvl="1" w:tplc="3B3823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075D"/>
    <w:multiLevelType w:val="hybridMultilevel"/>
    <w:tmpl w:val="6FC696A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B233F05"/>
    <w:multiLevelType w:val="hybridMultilevel"/>
    <w:tmpl w:val="ABF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272"/>
    <w:multiLevelType w:val="hybridMultilevel"/>
    <w:tmpl w:val="96C6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25F"/>
    <w:multiLevelType w:val="hybridMultilevel"/>
    <w:tmpl w:val="5618529E"/>
    <w:lvl w:ilvl="0" w:tplc="42701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C2DFF"/>
    <w:multiLevelType w:val="hybridMultilevel"/>
    <w:tmpl w:val="912E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5E62"/>
    <w:multiLevelType w:val="hybridMultilevel"/>
    <w:tmpl w:val="4476E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65557C"/>
    <w:multiLevelType w:val="hybridMultilevel"/>
    <w:tmpl w:val="8614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CE46228"/>
    <w:multiLevelType w:val="hybridMultilevel"/>
    <w:tmpl w:val="07E06FD6"/>
    <w:lvl w:ilvl="0" w:tplc="7F4290A8">
      <w:start w:val="1"/>
      <w:numFmt w:val="decimal"/>
      <w:lvlText w:val="%1."/>
      <w:lvlJc w:val="left"/>
      <w:pPr>
        <w:ind w:left="834" w:hanging="360"/>
      </w:pPr>
      <w:rPr>
        <w:rFonts w:hint="default"/>
      </w:rPr>
    </w:lvl>
    <w:lvl w:ilvl="1" w:tplc="04090019">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2" w15:restartNumberingAfterBreak="0">
    <w:nsid w:val="2F725377"/>
    <w:multiLevelType w:val="hybridMultilevel"/>
    <w:tmpl w:val="A044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17E59"/>
    <w:multiLevelType w:val="hybridMultilevel"/>
    <w:tmpl w:val="073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D16D4"/>
    <w:multiLevelType w:val="hybridMultilevel"/>
    <w:tmpl w:val="0EAA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97F12"/>
    <w:multiLevelType w:val="hybridMultilevel"/>
    <w:tmpl w:val="484A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3610B0"/>
    <w:multiLevelType w:val="hybridMultilevel"/>
    <w:tmpl w:val="CE56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BE7FF2"/>
    <w:multiLevelType w:val="hybridMultilevel"/>
    <w:tmpl w:val="96FA5C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55E6D38"/>
    <w:multiLevelType w:val="hybridMultilevel"/>
    <w:tmpl w:val="7456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76219"/>
    <w:multiLevelType w:val="hybridMultilevel"/>
    <w:tmpl w:val="538A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333E25"/>
    <w:multiLevelType w:val="hybridMultilevel"/>
    <w:tmpl w:val="9A2E7D04"/>
    <w:lvl w:ilvl="0" w:tplc="DAB4C90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A9A06E0"/>
    <w:multiLevelType w:val="hybridMultilevel"/>
    <w:tmpl w:val="EE2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4128A"/>
    <w:multiLevelType w:val="hybridMultilevel"/>
    <w:tmpl w:val="DDCA1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D15A09"/>
    <w:multiLevelType w:val="hybridMultilevel"/>
    <w:tmpl w:val="564286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195809"/>
    <w:multiLevelType w:val="hybridMultilevel"/>
    <w:tmpl w:val="2CDE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712F2"/>
    <w:multiLevelType w:val="hybridMultilevel"/>
    <w:tmpl w:val="21CCFEB8"/>
    <w:lvl w:ilvl="0" w:tplc="427014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87B35"/>
    <w:multiLevelType w:val="hybridMultilevel"/>
    <w:tmpl w:val="E4A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10657"/>
    <w:multiLevelType w:val="hybridMultilevel"/>
    <w:tmpl w:val="CC9AD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A53E1F"/>
    <w:multiLevelType w:val="hybridMultilevel"/>
    <w:tmpl w:val="F0B8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A32F0A"/>
    <w:multiLevelType w:val="hybridMultilevel"/>
    <w:tmpl w:val="E3F4AA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b w:val="0"/>
      </w:rPr>
    </w:lvl>
    <w:lvl w:ilvl="2" w:tplc="D7FA31D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25603"/>
    <w:multiLevelType w:val="hybridMultilevel"/>
    <w:tmpl w:val="12AC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67910"/>
    <w:multiLevelType w:val="hybridMultilevel"/>
    <w:tmpl w:val="74B4AE0C"/>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7EC93560"/>
    <w:multiLevelType w:val="hybridMultilevel"/>
    <w:tmpl w:val="14E02BE2"/>
    <w:lvl w:ilvl="0" w:tplc="A732A4F6">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8"/>
  </w:num>
  <w:num w:numId="4">
    <w:abstractNumId w:val="8"/>
  </w:num>
  <w:num w:numId="5">
    <w:abstractNumId w:val="3"/>
  </w:num>
  <w:num w:numId="6">
    <w:abstractNumId w:val="29"/>
  </w:num>
  <w:num w:numId="7">
    <w:abstractNumId w:val="16"/>
  </w:num>
  <w:num w:numId="8">
    <w:abstractNumId w:val="1"/>
  </w:num>
  <w:num w:numId="9">
    <w:abstractNumId w:val="11"/>
  </w:num>
  <w:num w:numId="10">
    <w:abstractNumId w:val="20"/>
  </w:num>
  <w:num w:numId="11">
    <w:abstractNumId w:val="10"/>
  </w:num>
  <w:num w:numId="12">
    <w:abstractNumId w:val="9"/>
  </w:num>
  <w:num w:numId="13">
    <w:abstractNumId w:val="22"/>
  </w:num>
  <w:num w:numId="14">
    <w:abstractNumId w:val="27"/>
  </w:num>
  <w:num w:numId="15">
    <w:abstractNumId w:val="15"/>
  </w:num>
  <w:num w:numId="16">
    <w:abstractNumId w:val="28"/>
  </w:num>
  <w:num w:numId="17">
    <w:abstractNumId w:val="19"/>
  </w:num>
  <w:num w:numId="18">
    <w:abstractNumId w:val="5"/>
  </w:num>
  <w:num w:numId="19">
    <w:abstractNumId w:val="17"/>
  </w:num>
  <w:num w:numId="20">
    <w:abstractNumId w:val="31"/>
  </w:num>
  <w:num w:numId="21">
    <w:abstractNumId w:val="4"/>
  </w:num>
  <w:num w:numId="22">
    <w:abstractNumId w:val="14"/>
  </w:num>
  <w:num w:numId="23">
    <w:abstractNumId w:val="7"/>
  </w:num>
  <w:num w:numId="24">
    <w:abstractNumId w:val="25"/>
  </w:num>
  <w:num w:numId="25">
    <w:abstractNumId w:val="23"/>
  </w:num>
  <w:num w:numId="26">
    <w:abstractNumId w:val="32"/>
  </w:num>
  <w:num w:numId="27">
    <w:abstractNumId w:val="6"/>
  </w:num>
  <w:num w:numId="28">
    <w:abstractNumId w:val="24"/>
  </w:num>
  <w:num w:numId="29">
    <w:abstractNumId w:val="0"/>
  </w:num>
  <w:num w:numId="30">
    <w:abstractNumId w:val="2"/>
  </w:num>
  <w:num w:numId="31">
    <w:abstractNumId w:val="21"/>
  </w:num>
  <w:num w:numId="32">
    <w:abstractNumId w:val="3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77"/>
    <w:rsid w:val="00015DAA"/>
    <w:rsid w:val="0002511D"/>
    <w:rsid w:val="000361F1"/>
    <w:rsid w:val="00037A3E"/>
    <w:rsid w:val="00052CDC"/>
    <w:rsid w:val="000B414F"/>
    <w:rsid w:val="000C00C2"/>
    <w:rsid w:val="000D486F"/>
    <w:rsid w:val="000E5A35"/>
    <w:rsid w:val="0010079A"/>
    <w:rsid w:val="00117F30"/>
    <w:rsid w:val="001532B3"/>
    <w:rsid w:val="0015345A"/>
    <w:rsid w:val="001535DF"/>
    <w:rsid w:val="00160760"/>
    <w:rsid w:val="0016363B"/>
    <w:rsid w:val="00171BF2"/>
    <w:rsid w:val="00187B56"/>
    <w:rsid w:val="001968F0"/>
    <w:rsid w:val="00196A4A"/>
    <w:rsid w:val="001A3678"/>
    <w:rsid w:val="001B1BCA"/>
    <w:rsid w:val="001E6B6F"/>
    <w:rsid w:val="00232DAE"/>
    <w:rsid w:val="00275BA9"/>
    <w:rsid w:val="00287F77"/>
    <w:rsid w:val="0029475D"/>
    <w:rsid w:val="002B5DE6"/>
    <w:rsid w:val="00313C13"/>
    <w:rsid w:val="00361021"/>
    <w:rsid w:val="00372864"/>
    <w:rsid w:val="00381F8C"/>
    <w:rsid w:val="00386783"/>
    <w:rsid w:val="00396DA6"/>
    <w:rsid w:val="003B0850"/>
    <w:rsid w:val="003E4F52"/>
    <w:rsid w:val="003F209D"/>
    <w:rsid w:val="004033DD"/>
    <w:rsid w:val="00420BDE"/>
    <w:rsid w:val="004401CD"/>
    <w:rsid w:val="004536AF"/>
    <w:rsid w:val="0046261C"/>
    <w:rsid w:val="00482BA6"/>
    <w:rsid w:val="00490324"/>
    <w:rsid w:val="004910D1"/>
    <w:rsid w:val="004944BE"/>
    <w:rsid w:val="004B0CA4"/>
    <w:rsid w:val="004F4D36"/>
    <w:rsid w:val="00521814"/>
    <w:rsid w:val="0052193F"/>
    <w:rsid w:val="00524DC5"/>
    <w:rsid w:val="00530AE4"/>
    <w:rsid w:val="00531AB6"/>
    <w:rsid w:val="00550F15"/>
    <w:rsid w:val="00576C4C"/>
    <w:rsid w:val="005833BE"/>
    <w:rsid w:val="00583E62"/>
    <w:rsid w:val="005865C5"/>
    <w:rsid w:val="005975BC"/>
    <w:rsid w:val="005C5C92"/>
    <w:rsid w:val="005D693F"/>
    <w:rsid w:val="005F286D"/>
    <w:rsid w:val="00683692"/>
    <w:rsid w:val="006862DE"/>
    <w:rsid w:val="006A3DA7"/>
    <w:rsid w:val="006A74B5"/>
    <w:rsid w:val="0071120E"/>
    <w:rsid w:val="007218DC"/>
    <w:rsid w:val="00732077"/>
    <w:rsid w:val="00735E6C"/>
    <w:rsid w:val="007649D9"/>
    <w:rsid w:val="007B7667"/>
    <w:rsid w:val="007E645C"/>
    <w:rsid w:val="00814F5A"/>
    <w:rsid w:val="0082640C"/>
    <w:rsid w:val="00826B90"/>
    <w:rsid w:val="008772D9"/>
    <w:rsid w:val="00886AD0"/>
    <w:rsid w:val="00897052"/>
    <w:rsid w:val="008C6BE1"/>
    <w:rsid w:val="008E6E14"/>
    <w:rsid w:val="008F6FF5"/>
    <w:rsid w:val="00922308"/>
    <w:rsid w:val="00930C3D"/>
    <w:rsid w:val="00945175"/>
    <w:rsid w:val="00995C08"/>
    <w:rsid w:val="009A2973"/>
    <w:rsid w:val="009A4883"/>
    <w:rsid w:val="009B3EE8"/>
    <w:rsid w:val="009C38E3"/>
    <w:rsid w:val="009D6F55"/>
    <w:rsid w:val="009E0B5F"/>
    <w:rsid w:val="00A140F4"/>
    <w:rsid w:val="00A15DA1"/>
    <w:rsid w:val="00A460C0"/>
    <w:rsid w:val="00A62847"/>
    <w:rsid w:val="00AE18C0"/>
    <w:rsid w:val="00B036B0"/>
    <w:rsid w:val="00B542C3"/>
    <w:rsid w:val="00B81411"/>
    <w:rsid w:val="00BB7DE1"/>
    <w:rsid w:val="00C07A7C"/>
    <w:rsid w:val="00C13D75"/>
    <w:rsid w:val="00C1497E"/>
    <w:rsid w:val="00C177C2"/>
    <w:rsid w:val="00C31BD7"/>
    <w:rsid w:val="00C33A0F"/>
    <w:rsid w:val="00C607A6"/>
    <w:rsid w:val="00CA2294"/>
    <w:rsid w:val="00CC4036"/>
    <w:rsid w:val="00CE7F2A"/>
    <w:rsid w:val="00CF4444"/>
    <w:rsid w:val="00D038ED"/>
    <w:rsid w:val="00D37FE5"/>
    <w:rsid w:val="00D513E1"/>
    <w:rsid w:val="00D613FB"/>
    <w:rsid w:val="00D665D7"/>
    <w:rsid w:val="00D771AF"/>
    <w:rsid w:val="00DB05E2"/>
    <w:rsid w:val="00DE0214"/>
    <w:rsid w:val="00DE07AC"/>
    <w:rsid w:val="00DE6ED6"/>
    <w:rsid w:val="00E00BA4"/>
    <w:rsid w:val="00E04AF8"/>
    <w:rsid w:val="00E34344"/>
    <w:rsid w:val="00E4465A"/>
    <w:rsid w:val="00E54F4E"/>
    <w:rsid w:val="00E76D8F"/>
    <w:rsid w:val="00E86DD8"/>
    <w:rsid w:val="00EA08AD"/>
    <w:rsid w:val="00EA7098"/>
    <w:rsid w:val="00ED041F"/>
    <w:rsid w:val="00EF5724"/>
    <w:rsid w:val="00F06797"/>
    <w:rsid w:val="00F13114"/>
    <w:rsid w:val="00F2365E"/>
    <w:rsid w:val="00F23FA7"/>
    <w:rsid w:val="00F34708"/>
    <w:rsid w:val="00F50312"/>
    <w:rsid w:val="00F73D83"/>
    <w:rsid w:val="00F82074"/>
    <w:rsid w:val="00F97DB4"/>
    <w:rsid w:val="00FE1B0A"/>
    <w:rsid w:val="00FE494B"/>
    <w:rsid w:val="00FE6880"/>
    <w:rsid w:val="00FF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0468"/>
  <w15:docId w15:val="{4C3674F8-6CBE-4771-98D2-89A541DC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1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0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07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583E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77"/>
  </w:style>
  <w:style w:type="paragraph" w:styleId="Footer">
    <w:name w:val="footer"/>
    <w:basedOn w:val="Normal"/>
    <w:link w:val="FooterChar"/>
    <w:uiPriority w:val="99"/>
    <w:unhideWhenUsed/>
    <w:rsid w:val="00732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77"/>
  </w:style>
  <w:style w:type="paragraph" w:styleId="BalloonText">
    <w:name w:val="Balloon Text"/>
    <w:basedOn w:val="Normal"/>
    <w:link w:val="BalloonTextChar"/>
    <w:uiPriority w:val="99"/>
    <w:semiHidden/>
    <w:unhideWhenUsed/>
    <w:rsid w:val="0073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77"/>
    <w:rPr>
      <w:rFonts w:ascii="Tahoma" w:hAnsi="Tahoma" w:cs="Tahoma"/>
      <w:sz w:val="16"/>
      <w:szCs w:val="16"/>
    </w:rPr>
  </w:style>
  <w:style w:type="table" w:styleId="TableGrid">
    <w:name w:val="Table Grid"/>
    <w:basedOn w:val="TableNormal"/>
    <w:uiPriority w:val="59"/>
    <w:rsid w:val="007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320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2077"/>
    <w:rPr>
      <w:b/>
      <w:bCs/>
      <w:i/>
      <w:iCs/>
      <w:color w:val="4F81BD" w:themeColor="accent1"/>
    </w:rPr>
  </w:style>
  <w:style w:type="paragraph" w:styleId="ListParagraph">
    <w:name w:val="List Paragraph"/>
    <w:basedOn w:val="Normal"/>
    <w:uiPriority w:val="34"/>
    <w:qFormat/>
    <w:rsid w:val="00015DAA"/>
    <w:pPr>
      <w:ind w:left="720"/>
      <w:contextualSpacing/>
    </w:pPr>
  </w:style>
  <w:style w:type="paragraph" w:styleId="NoSpacing">
    <w:name w:val="No Spacing"/>
    <w:link w:val="NoSpacingChar"/>
    <w:uiPriority w:val="1"/>
    <w:qFormat/>
    <w:rsid w:val="008970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97052"/>
    <w:rPr>
      <w:rFonts w:eastAsiaTheme="minorEastAsia"/>
      <w:lang w:eastAsia="ja-JP"/>
    </w:rPr>
  </w:style>
  <w:style w:type="character" w:styleId="Hyperlink">
    <w:name w:val="Hyperlink"/>
    <w:basedOn w:val="DefaultParagraphFont"/>
    <w:uiPriority w:val="99"/>
    <w:unhideWhenUsed/>
    <w:rsid w:val="00530AE4"/>
    <w:rPr>
      <w:color w:val="0000FF" w:themeColor="hyperlink"/>
      <w:u w:val="single"/>
    </w:rPr>
  </w:style>
  <w:style w:type="character" w:customStyle="1" w:styleId="Heading1Char">
    <w:name w:val="Heading 1 Char"/>
    <w:basedOn w:val="DefaultParagraphFont"/>
    <w:link w:val="Heading1"/>
    <w:uiPriority w:val="9"/>
    <w:rsid w:val="000B41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07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0079A"/>
    <w:rPr>
      <w:rFonts w:asciiTheme="majorHAnsi" w:eastAsiaTheme="majorEastAsia" w:hAnsiTheme="majorHAnsi" w:cstheme="majorBidi"/>
      <w:color w:val="243F60" w:themeColor="accent1" w:themeShade="7F"/>
      <w:sz w:val="24"/>
      <w:szCs w:val="24"/>
    </w:rPr>
  </w:style>
  <w:style w:type="character" w:styleId="Emphasis">
    <w:name w:val="Emphasis"/>
    <w:uiPriority w:val="20"/>
    <w:qFormat/>
    <w:rsid w:val="0010079A"/>
    <w:rPr>
      <w:caps/>
      <w:spacing w:val="5"/>
      <w:sz w:val="20"/>
      <w:szCs w:val="20"/>
    </w:rPr>
  </w:style>
  <w:style w:type="table" w:customStyle="1" w:styleId="TableGrid1">
    <w:name w:val="Table Grid1"/>
    <w:basedOn w:val="TableNormal"/>
    <w:next w:val="TableGrid"/>
    <w:uiPriority w:val="59"/>
    <w:rsid w:val="0010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583E62"/>
    <w:rPr>
      <w:rFonts w:asciiTheme="majorHAnsi" w:eastAsiaTheme="majorEastAsia" w:hAnsiTheme="majorHAnsi" w:cstheme="majorBidi"/>
      <w:color w:val="272727" w:themeColor="text1" w:themeTint="D8"/>
      <w:sz w:val="21"/>
      <w:szCs w:val="21"/>
    </w:rPr>
  </w:style>
  <w:style w:type="paragraph" w:styleId="BodyTextIndent3">
    <w:name w:val="Body Text Indent 3"/>
    <w:basedOn w:val="Normal"/>
    <w:link w:val="BodyTextIndent3Char"/>
    <w:semiHidden/>
    <w:rsid w:val="00583E62"/>
    <w:pPr>
      <w:widowControl w:val="0"/>
      <w:spacing w:after="0" w:line="240" w:lineRule="auto"/>
      <w:ind w:left="720"/>
    </w:pPr>
    <w:rPr>
      <w:rFonts w:ascii="Times New Roman" w:eastAsia="Times New Roman" w:hAnsi="Times New Roman" w:cs="Times New Roman"/>
      <w:noProof/>
      <w:sz w:val="24"/>
    </w:rPr>
  </w:style>
  <w:style w:type="character" w:customStyle="1" w:styleId="BodyTextIndent3Char">
    <w:name w:val="Body Text Indent 3 Char"/>
    <w:basedOn w:val="DefaultParagraphFont"/>
    <w:link w:val="BodyTextIndent3"/>
    <w:semiHidden/>
    <w:rsid w:val="00583E62"/>
    <w:rPr>
      <w:rFonts w:ascii="Times New Roman" w:eastAsia="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bera@grand-island.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mbera@grand-isl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mbera@grand-I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CDBG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820AE-EAB7-40CB-973C-C41DE753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City of Grand Island</vt:lpstr>
    </vt:vector>
  </TitlesOfParts>
  <Company>City Of Grand Island</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Island</dc:title>
  <dc:creator>Amber Alvidrez</dc:creator>
  <cp:lastModifiedBy>Amber Alvidrez</cp:lastModifiedBy>
  <cp:revision>2</cp:revision>
  <cp:lastPrinted>2021-01-19T16:39:00Z</cp:lastPrinted>
  <dcterms:created xsi:type="dcterms:W3CDTF">2022-01-06T23:01:00Z</dcterms:created>
  <dcterms:modified xsi:type="dcterms:W3CDTF">2022-01-06T23:01:00Z</dcterms:modified>
</cp:coreProperties>
</file>